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46E" w:rsidRDefault="005F4315" w:rsidP="0044346E">
      <w:pPr>
        <w:pStyle w:val="CRCoverPage"/>
        <w:tabs>
          <w:tab w:val="right" w:pos="9639"/>
        </w:tabs>
        <w:spacing w:after="0"/>
        <w:rPr>
          <w:b/>
          <w:i/>
          <w:noProof/>
          <w:sz w:val="28"/>
        </w:rPr>
      </w:pPr>
      <w:r>
        <w:rPr>
          <w:b/>
          <w:noProof/>
          <w:sz w:val="24"/>
        </w:rPr>
        <w:t>3GPP TSG-CT WG4 Meeting #9</w:t>
      </w:r>
      <w:r w:rsidR="00E849A4">
        <w:rPr>
          <w:b/>
          <w:noProof/>
          <w:sz w:val="24"/>
        </w:rPr>
        <w:t>4</w:t>
      </w:r>
      <w:r w:rsidR="0044346E">
        <w:rPr>
          <w:b/>
          <w:i/>
          <w:noProof/>
          <w:sz w:val="28"/>
        </w:rPr>
        <w:tab/>
      </w:r>
      <w:r w:rsidR="0044346E" w:rsidRPr="00F7611F">
        <w:rPr>
          <w:b/>
          <w:noProof/>
          <w:sz w:val="28"/>
        </w:rPr>
        <w:t>C4-19</w:t>
      </w:r>
      <w:r w:rsidR="00E849A4">
        <w:rPr>
          <w:b/>
          <w:noProof/>
          <w:sz w:val="28"/>
        </w:rPr>
        <w:t>4239</w:t>
      </w:r>
    </w:p>
    <w:p w:rsidR="007814A8" w:rsidRDefault="00E849A4" w:rsidP="0044346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44346E">
        <w:rPr>
          <w:b/>
          <w:noProof/>
          <w:sz w:val="24"/>
        </w:rPr>
        <w:tab/>
      </w:r>
      <w:r w:rsidR="0044346E">
        <w:rPr>
          <w:b/>
          <w:noProof/>
          <w:sz w:val="24"/>
        </w:rPr>
        <w:tab/>
      </w:r>
      <w:r w:rsidR="0044346E">
        <w:rPr>
          <w:b/>
          <w:noProof/>
          <w:sz w:val="24"/>
        </w:rPr>
        <w:tab/>
      </w:r>
      <w:r w:rsidR="0044346E">
        <w:rPr>
          <w:b/>
          <w:noProof/>
          <w:sz w:val="24"/>
        </w:rPr>
        <w:tab/>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4346E">
        <w:rPr>
          <w:rFonts w:ascii="Arial" w:hAnsi="Arial" w:cs="Arial"/>
          <w:b/>
          <w:bCs/>
          <w:lang w:eastAsia="zh-CN"/>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
      <w:bookmarkStart w:id="1" w:name="OLE_LINK4"/>
      <w:r w:rsidR="004C6D49" w:rsidRPr="004C6D49">
        <w:rPr>
          <w:rFonts w:ascii="Arial" w:hAnsi="Arial" w:cs="Arial"/>
          <w:b/>
        </w:rPr>
        <w:t xml:space="preserve">Discussion on the </w:t>
      </w:r>
      <w:r w:rsidR="00E849A4">
        <w:rPr>
          <w:rFonts w:ascii="Arial" w:hAnsi="Arial" w:cs="Arial"/>
          <w:b/>
        </w:rPr>
        <w:t>subscription management in UCMF</w:t>
      </w:r>
      <w:bookmarkEnd w:id="0"/>
      <w:bookmarkEnd w:id="1"/>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4346E">
        <w:rPr>
          <w:rFonts w:ascii="Arial" w:hAnsi="Arial" w:cs="Arial"/>
          <w:b/>
          <w:bCs/>
          <w:lang w:eastAsia="zh-CN"/>
        </w:rPr>
        <w:t>6.</w:t>
      </w:r>
      <w:r w:rsidR="004C6D49">
        <w:rPr>
          <w:rFonts w:ascii="Arial" w:hAnsi="Arial" w:cs="Arial"/>
          <w:b/>
          <w:bCs/>
          <w:lang w:eastAsia="zh-CN"/>
        </w:rPr>
        <w:t>1.11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4346E">
        <w:rPr>
          <w:rFonts w:ascii="Arial" w:hAnsi="Arial" w:cs="Arial"/>
          <w:b/>
          <w:bCs/>
        </w:rPr>
        <w:t>Information</w:t>
      </w:r>
    </w:p>
    <w:p w:rsidR="0044346E" w:rsidRDefault="0044346E">
      <w:pPr>
        <w:spacing w:after="120"/>
        <w:ind w:left="1985" w:hanging="1985"/>
        <w:rPr>
          <w:rFonts w:ascii="Arial" w:hAnsi="Arial" w:cs="Arial"/>
          <w:b/>
          <w:bCs/>
          <w:lang w:eastAsia="zh-CN"/>
        </w:rPr>
      </w:pPr>
      <w:r>
        <w:rPr>
          <w:rFonts w:ascii="Arial" w:hAnsi="Arial" w:cs="Arial"/>
          <w:b/>
        </w:rPr>
        <w:t>Work Item / Release:</w:t>
      </w:r>
      <w:r>
        <w:rPr>
          <w:rFonts w:ascii="Arial" w:hAnsi="Arial" w:cs="Arial"/>
          <w:b/>
        </w:rPr>
        <w:tab/>
      </w:r>
      <w:r w:rsidR="004C6D49">
        <w:rPr>
          <w:rFonts w:ascii="Arial" w:hAnsi="Arial" w:cs="Arial"/>
          <w:b/>
        </w:rPr>
        <w:t>RACS</w:t>
      </w:r>
      <w:r>
        <w:rPr>
          <w:rFonts w:ascii="Arial" w:hAnsi="Arial" w:cs="Arial"/>
          <w:b/>
        </w:rPr>
        <w:t xml:space="preserve"> / Rel-16</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265606" w:rsidRDefault="004C6D49" w:rsidP="00F83ECB">
      <w:pPr>
        <w:pStyle w:val="Heading1"/>
      </w:pPr>
      <w:r w:rsidRPr="00B266B0">
        <w:t>1</w:t>
      </w:r>
      <w:r>
        <w:t>.</w:t>
      </w:r>
      <w:r w:rsidRPr="00B266B0">
        <w:tab/>
        <w:t>Introduction</w:t>
      </w:r>
    </w:p>
    <w:p w:rsidR="007940A8" w:rsidRDefault="00E849A4" w:rsidP="00E849A4">
      <w:r>
        <w:t xml:space="preserve">The </w:t>
      </w:r>
      <w:proofErr w:type="spellStart"/>
      <w:r w:rsidRPr="00E849A4">
        <w:t>Nucmf_UECapabilityManagement</w:t>
      </w:r>
      <w:proofErr w:type="spellEnd"/>
      <w:r w:rsidRPr="00E849A4">
        <w:t xml:space="preserve"> </w:t>
      </w:r>
      <w:r>
        <w:t>service includes the following subscribe/unsubscribe/Notify service operations. This paper is to discuss how it should be supported, considering the UCMF may also be deployed in EPS.</w:t>
      </w:r>
    </w:p>
    <w:p w:rsidR="00E849A4" w:rsidRPr="007940A8" w:rsidRDefault="00E849A4" w:rsidP="00E849A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68"/>
        <w:gridCol w:w="2464"/>
        <w:gridCol w:w="1788"/>
      </w:tblGrid>
      <w:tr w:rsidR="007940A8" w:rsidTr="00E849A4">
        <w:tc>
          <w:tcPr>
            <w:tcW w:w="2928" w:type="dxa"/>
            <w:tcBorders>
              <w:bottom w:val="single" w:sz="4" w:space="0" w:color="auto"/>
            </w:tcBorders>
          </w:tcPr>
          <w:p w:rsidR="007940A8" w:rsidRPr="00602FBA" w:rsidRDefault="007940A8" w:rsidP="004A379E">
            <w:pPr>
              <w:pStyle w:val="TAH"/>
            </w:pPr>
            <w:r>
              <w:t>Service Name</w:t>
            </w:r>
          </w:p>
        </w:tc>
        <w:tc>
          <w:tcPr>
            <w:tcW w:w="2268" w:type="dxa"/>
          </w:tcPr>
          <w:p w:rsidR="007940A8" w:rsidRDefault="007940A8" w:rsidP="004A379E">
            <w:pPr>
              <w:pStyle w:val="TAH"/>
            </w:pPr>
            <w:r>
              <w:t>Service Operations</w:t>
            </w:r>
          </w:p>
        </w:tc>
        <w:tc>
          <w:tcPr>
            <w:tcW w:w="2464" w:type="dxa"/>
            <w:tcBorders>
              <w:bottom w:val="single" w:sz="4" w:space="0" w:color="auto"/>
            </w:tcBorders>
          </w:tcPr>
          <w:p w:rsidR="007940A8" w:rsidRDefault="007940A8" w:rsidP="004A379E">
            <w:pPr>
              <w:pStyle w:val="TAH"/>
            </w:pPr>
            <w:r>
              <w:t>Operation Semantics</w:t>
            </w:r>
          </w:p>
        </w:tc>
        <w:tc>
          <w:tcPr>
            <w:tcW w:w="1788" w:type="dxa"/>
          </w:tcPr>
          <w:p w:rsidR="007940A8" w:rsidRDefault="007940A8" w:rsidP="004A379E">
            <w:pPr>
              <w:pStyle w:val="TAH"/>
            </w:pPr>
            <w:r>
              <w:t>Example Consumer(s)</w:t>
            </w:r>
          </w:p>
        </w:tc>
      </w:tr>
      <w:tr w:rsidR="007940A8" w:rsidTr="00E849A4">
        <w:tc>
          <w:tcPr>
            <w:tcW w:w="2928" w:type="dxa"/>
            <w:tcBorders>
              <w:bottom w:val="nil"/>
            </w:tcBorders>
          </w:tcPr>
          <w:p w:rsidR="007940A8" w:rsidRDefault="007940A8" w:rsidP="004A379E">
            <w:pPr>
              <w:pStyle w:val="TAL"/>
            </w:pPr>
            <w:proofErr w:type="spellStart"/>
            <w:r>
              <w:t>Nucmf_UECapabilityManagement</w:t>
            </w:r>
            <w:proofErr w:type="spellEnd"/>
          </w:p>
        </w:tc>
        <w:tc>
          <w:tcPr>
            <w:tcW w:w="2268" w:type="dxa"/>
          </w:tcPr>
          <w:p w:rsidR="007940A8" w:rsidRDefault="007940A8" w:rsidP="004A379E">
            <w:pPr>
              <w:pStyle w:val="TAL"/>
            </w:pPr>
            <w:r w:rsidRPr="008052E0">
              <w:rPr>
                <w:lang w:val="en-US"/>
              </w:rPr>
              <w:t>Resolve</w:t>
            </w:r>
          </w:p>
        </w:tc>
        <w:tc>
          <w:tcPr>
            <w:tcW w:w="2464" w:type="dxa"/>
            <w:tcBorders>
              <w:bottom w:val="single" w:sz="4" w:space="0" w:color="auto"/>
            </w:tcBorders>
          </w:tcPr>
          <w:p w:rsidR="007940A8" w:rsidRDefault="007940A8" w:rsidP="004A379E">
            <w:pPr>
              <w:pStyle w:val="TAL"/>
            </w:pPr>
            <w:r w:rsidRPr="008052E0">
              <w:t>Request/Response</w:t>
            </w:r>
          </w:p>
        </w:tc>
        <w:tc>
          <w:tcPr>
            <w:tcW w:w="1788" w:type="dxa"/>
          </w:tcPr>
          <w:p w:rsidR="007940A8" w:rsidRDefault="007940A8" w:rsidP="004A379E">
            <w:pPr>
              <w:pStyle w:val="TAL"/>
            </w:pPr>
            <w:r w:rsidRPr="008052E0">
              <w:t>A</w:t>
            </w:r>
            <w:r w:rsidRPr="008052E0">
              <w:rPr>
                <w:lang w:val="en-US"/>
              </w:rPr>
              <w:t>M</w:t>
            </w:r>
            <w:r w:rsidRPr="008052E0">
              <w:t>F</w:t>
            </w:r>
          </w:p>
        </w:tc>
      </w:tr>
      <w:tr w:rsidR="007940A8" w:rsidTr="00E849A4">
        <w:tc>
          <w:tcPr>
            <w:tcW w:w="2928" w:type="dxa"/>
            <w:tcBorders>
              <w:top w:val="nil"/>
              <w:bottom w:val="nil"/>
            </w:tcBorders>
          </w:tcPr>
          <w:p w:rsidR="007940A8" w:rsidRDefault="007940A8" w:rsidP="004A379E">
            <w:pPr>
              <w:pStyle w:val="TAL"/>
            </w:pPr>
          </w:p>
        </w:tc>
        <w:tc>
          <w:tcPr>
            <w:tcW w:w="2268" w:type="dxa"/>
          </w:tcPr>
          <w:p w:rsidR="007940A8" w:rsidRDefault="007940A8" w:rsidP="004A379E">
            <w:pPr>
              <w:pStyle w:val="TAL"/>
            </w:pPr>
            <w:r w:rsidRPr="008052E0">
              <w:rPr>
                <w:lang w:val="en-US"/>
              </w:rPr>
              <w:t>Assign</w:t>
            </w:r>
          </w:p>
        </w:tc>
        <w:tc>
          <w:tcPr>
            <w:tcW w:w="2464" w:type="dxa"/>
            <w:tcBorders>
              <w:top w:val="single" w:sz="4" w:space="0" w:color="auto"/>
              <w:bottom w:val="single" w:sz="4" w:space="0" w:color="auto"/>
            </w:tcBorders>
          </w:tcPr>
          <w:p w:rsidR="007940A8" w:rsidRDefault="007940A8" w:rsidP="004A379E">
            <w:pPr>
              <w:pStyle w:val="TAL"/>
            </w:pPr>
            <w:r w:rsidRPr="008052E0">
              <w:t>Request/Response</w:t>
            </w:r>
          </w:p>
        </w:tc>
        <w:tc>
          <w:tcPr>
            <w:tcW w:w="1788" w:type="dxa"/>
          </w:tcPr>
          <w:p w:rsidR="007940A8" w:rsidRDefault="007940A8" w:rsidP="004A379E">
            <w:pPr>
              <w:pStyle w:val="TAL"/>
            </w:pPr>
            <w:r w:rsidRPr="008052E0">
              <w:rPr>
                <w:lang w:val="en-US"/>
              </w:rPr>
              <w:t>AMF</w:t>
            </w:r>
          </w:p>
        </w:tc>
      </w:tr>
      <w:tr w:rsidR="007940A8" w:rsidTr="00E849A4">
        <w:tc>
          <w:tcPr>
            <w:tcW w:w="2928" w:type="dxa"/>
            <w:tcBorders>
              <w:top w:val="nil"/>
              <w:bottom w:val="nil"/>
            </w:tcBorders>
          </w:tcPr>
          <w:p w:rsidR="007940A8" w:rsidRDefault="007940A8" w:rsidP="004A379E">
            <w:pPr>
              <w:pStyle w:val="TAL"/>
            </w:pPr>
          </w:p>
        </w:tc>
        <w:tc>
          <w:tcPr>
            <w:tcW w:w="2268" w:type="dxa"/>
          </w:tcPr>
          <w:p w:rsidR="007940A8" w:rsidRDefault="007940A8" w:rsidP="004A379E">
            <w:pPr>
              <w:pStyle w:val="TAL"/>
            </w:pPr>
            <w:r w:rsidRPr="008052E0">
              <w:rPr>
                <w:lang w:val="en-US"/>
              </w:rPr>
              <w:t>Subscribe</w:t>
            </w:r>
          </w:p>
        </w:tc>
        <w:tc>
          <w:tcPr>
            <w:tcW w:w="2464" w:type="dxa"/>
            <w:tcBorders>
              <w:top w:val="single" w:sz="4" w:space="0" w:color="auto"/>
              <w:bottom w:val="single" w:sz="4" w:space="0" w:color="auto"/>
            </w:tcBorders>
          </w:tcPr>
          <w:p w:rsidR="007940A8" w:rsidRDefault="007940A8" w:rsidP="004A379E">
            <w:pPr>
              <w:pStyle w:val="TAL"/>
            </w:pPr>
            <w:r w:rsidRPr="008052E0">
              <w:t>Subscribe/Notify</w:t>
            </w:r>
          </w:p>
        </w:tc>
        <w:tc>
          <w:tcPr>
            <w:tcW w:w="1788" w:type="dxa"/>
          </w:tcPr>
          <w:p w:rsidR="007940A8" w:rsidRDefault="007940A8" w:rsidP="004A379E">
            <w:pPr>
              <w:pStyle w:val="TAL"/>
            </w:pPr>
            <w:r w:rsidRPr="008052E0">
              <w:t>A</w:t>
            </w:r>
            <w:r w:rsidRPr="008052E0">
              <w:rPr>
                <w:lang w:val="en-US"/>
              </w:rPr>
              <w:t>M</w:t>
            </w:r>
            <w:r w:rsidRPr="008052E0">
              <w:t>F</w:t>
            </w:r>
          </w:p>
        </w:tc>
      </w:tr>
      <w:tr w:rsidR="007940A8" w:rsidTr="00E849A4">
        <w:tc>
          <w:tcPr>
            <w:tcW w:w="2928" w:type="dxa"/>
            <w:tcBorders>
              <w:top w:val="nil"/>
              <w:bottom w:val="nil"/>
            </w:tcBorders>
          </w:tcPr>
          <w:p w:rsidR="007940A8" w:rsidRDefault="007940A8" w:rsidP="004A379E">
            <w:pPr>
              <w:pStyle w:val="TAL"/>
            </w:pPr>
          </w:p>
        </w:tc>
        <w:tc>
          <w:tcPr>
            <w:tcW w:w="2268" w:type="dxa"/>
          </w:tcPr>
          <w:p w:rsidR="007940A8" w:rsidRDefault="007940A8" w:rsidP="004A379E">
            <w:pPr>
              <w:pStyle w:val="TAL"/>
            </w:pPr>
            <w:r w:rsidRPr="008052E0">
              <w:rPr>
                <w:lang w:val="en-US"/>
              </w:rPr>
              <w:t>Unsubscribe</w:t>
            </w:r>
          </w:p>
        </w:tc>
        <w:tc>
          <w:tcPr>
            <w:tcW w:w="2464" w:type="dxa"/>
            <w:tcBorders>
              <w:top w:val="single" w:sz="4" w:space="0" w:color="auto"/>
              <w:bottom w:val="single" w:sz="4" w:space="0" w:color="auto"/>
            </w:tcBorders>
          </w:tcPr>
          <w:p w:rsidR="007940A8" w:rsidRDefault="007940A8" w:rsidP="004A379E">
            <w:pPr>
              <w:pStyle w:val="TAL"/>
            </w:pPr>
            <w:r w:rsidRPr="008052E0">
              <w:t>Subscribe/Notify</w:t>
            </w:r>
          </w:p>
        </w:tc>
        <w:tc>
          <w:tcPr>
            <w:tcW w:w="1788" w:type="dxa"/>
          </w:tcPr>
          <w:p w:rsidR="007940A8" w:rsidRDefault="007940A8" w:rsidP="004A379E">
            <w:pPr>
              <w:pStyle w:val="TAL"/>
            </w:pPr>
            <w:r w:rsidRPr="008052E0">
              <w:t>A</w:t>
            </w:r>
            <w:r w:rsidRPr="008052E0">
              <w:rPr>
                <w:lang w:val="en-US"/>
              </w:rPr>
              <w:t>M</w:t>
            </w:r>
            <w:r w:rsidRPr="008052E0">
              <w:t>F</w:t>
            </w:r>
          </w:p>
        </w:tc>
      </w:tr>
      <w:tr w:rsidR="007940A8" w:rsidTr="00E849A4">
        <w:tc>
          <w:tcPr>
            <w:tcW w:w="2928" w:type="dxa"/>
            <w:tcBorders>
              <w:top w:val="nil"/>
            </w:tcBorders>
          </w:tcPr>
          <w:p w:rsidR="007940A8" w:rsidRDefault="007940A8" w:rsidP="004A379E">
            <w:pPr>
              <w:pStyle w:val="TAL"/>
            </w:pPr>
          </w:p>
        </w:tc>
        <w:tc>
          <w:tcPr>
            <w:tcW w:w="2268" w:type="dxa"/>
          </w:tcPr>
          <w:p w:rsidR="007940A8" w:rsidRDefault="007940A8" w:rsidP="004A379E">
            <w:pPr>
              <w:pStyle w:val="TAL"/>
            </w:pPr>
            <w:r w:rsidRPr="008052E0">
              <w:t>Notify</w:t>
            </w:r>
          </w:p>
        </w:tc>
        <w:tc>
          <w:tcPr>
            <w:tcW w:w="2464" w:type="dxa"/>
            <w:tcBorders>
              <w:top w:val="single" w:sz="4" w:space="0" w:color="auto"/>
            </w:tcBorders>
          </w:tcPr>
          <w:p w:rsidR="007940A8" w:rsidRDefault="007940A8" w:rsidP="004A379E">
            <w:pPr>
              <w:pStyle w:val="TAL"/>
            </w:pPr>
            <w:r w:rsidRPr="008052E0">
              <w:t>Subscribe/Notify</w:t>
            </w:r>
          </w:p>
        </w:tc>
        <w:tc>
          <w:tcPr>
            <w:tcW w:w="1788" w:type="dxa"/>
          </w:tcPr>
          <w:p w:rsidR="007940A8" w:rsidRDefault="007940A8" w:rsidP="004A379E">
            <w:pPr>
              <w:pStyle w:val="TAL"/>
            </w:pPr>
            <w:r w:rsidRPr="008052E0">
              <w:t>A</w:t>
            </w:r>
            <w:r w:rsidRPr="008052E0">
              <w:rPr>
                <w:lang w:val="en-US"/>
              </w:rPr>
              <w:t>M</w:t>
            </w:r>
            <w:r w:rsidRPr="008052E0">
              <w:t>F</w:t>
            </w:r>
          </w:p>
        </w:tc>
      </w:tr>
    </w:tbl>
    <w:p w:rsidR="00710790" w:rsidRPr="00710790" w:rsidRDefault="004C6D49" w:rsidP="00E849A4">
      <w:pPr>
        <w:pStyle w:val="Heading1"/>
        <w:rPr>
          <w:rFonts w:cs="Arial"/>
        </w:rPr>
      </w:pPr>
      <w:r w:rsidRPr="00423FAB">
        <w:rPr>
          <w:rFonts w:cs="Arial"/>
        </w:rPr>
        <w:t xml:space="preserve"> </w:t>
      </w:r>
    </w:p>
    <w:p w:rsidR="004C6D49" w:rsidRPr="00B266B0" w:rsidRDefault="004C6D49" w:rsidP="004C6D49">
      <w:pPr>
        <w:pStyle w:val="Heading1"/>
      </w:pPr>
      <w:r w:rsidRPr="00B266B0">
        <w:t>2</w:t>
      </w:r>
      <w:r>
        <w:t>.</w:t>
      </w:r>
      <w:r w:rsidR="00F545B0">
        <w:tab/>
      </w:r>
      <w:r>
        <w:t>Discussion</w:t>
      </w:r>
    </w:p>
    <w:p w:rsidR="00423FAB" w:rsidRDefault="00423FAB" w:rsidP="00423FAB">
      <w:pPr>
        <w:pStyle w:val="Heading2"/>
        <w:rPr>
          <w:lang w:val="en-US" w:eastAsia="zh-CN"/>
        </w:rPr>
      </w:pPr>
      <w:r>
        <w:rPr>
          <w:lang w:val="en-US" w:eastAsia="zh-CN"/>
        </w:rPr>
        <w:t>2.1</w:t>
      </w:r>
      <w:r w:rsidR="00F545B0">
        <w:rPr>
          <w:lang w:val="en-US" w:eastAsia="zh-CN"/>
        </w:rPr>
        <w:tab/>
      </w:r>
      <w:r w:rsidR="00E849A4">
        <w:rPr>
          <w:lang w:val="en-US" w:eastAsia="zh-CN"/>
        </w:rPr>
        <w:t xml:space="preserve">Overview of </w:t>
      </w:r>
      <w:r w:rsidR="005C430F">
        <w:rPr>
          <w:lang w:val="en-US" w:eastAsia="zh-CN"/>
        </w:rPr>
        <w:t>Stage 2 R</w:t>
      </w:r>
      <w:r>
        <w:rPr>
          <w:lang w:val="en-US" w:eastAsia="zh-CN"/>
        </w:rPr>
        <w:t>equirements:</w:t>
      </w:r>
    </w:p>
    <w:p w:rsidR="008366D3" w:rsidRDefault="008366D3" w:rsidP="008366D3">
      <w:pPr>
        <w:rPr>
          <w:lang w:val="en-US" w:eastAsia="zh-CN"/>
        </w:rPr>
      </w:pPr>
    </w:p>
    <w:p w:rsidR="00423FAB" w:rsidRDefault="00423FAB" w:rsidP="00423FAB">
      <w:pPr>
        <w:jc w:val="center"/>
        <w:rPr>
          <w:lang w:eastAsia="ko-KR"/>
        </w:rPr>
      </w:pPr>
      <w:r>
        <w:rPr>
          <w:rFonts w:ascii="Arial" w:eastAsia="Times New Roman" w:hAnsi="Arial" w:cs="Arial"/>
          <w:color w:val="000000"/>
          <w:lang w:eastAsia="zh-CN"/>
        </w:rPr>
        <w:object w:dxaOrig="8810" w:dyaOrig="4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201.9pt" o:ole="">
            <v:imagedata r:id="rId9" o:title=""/>
          </v:shape>
          <o:OLEObject Type="Embed" ProgID="Visio.Drawing.15" ShapeID="_x0000_i1025" DrawAspect="Content" ObjectID="_1631097263" r:id="rId10"/>
        </w:object>
      </w:r>
    </w:p>
    <w:p w:rsidR="00423FAB" w:rsidRDefault="00423FAB" w:rsidP="0090400A">
      <w:pPr>
        <w:pStyle w:val="TF"/>
      </w:pPr>
      <w:r>
        <w:t>Figure 1: 5GS RACS architecture</w:t>
      </w:r>
    </w:p>
    <w:p w:rsidR="00423FAB" w:rsidRDefault="00423FAB" w:rsidP="00423FAB">
      <w:pPr>
        <w:rPr>
          <w:lang w:eastAsia="ko-KR"/>
        </w:rPr>
      </w:pPr>
    </w:p>
    <w:p w:rsidR="00E849A4" w:rsidRDefault="00423FAB" w:rsidP="00E32C6F">
      <w:pPr>
        <w:rPr>
          <w:lang w:eastAsia="x-none"/>
        </w:rPr>
      </w:pPr>
      <w:r>
        <w:rPr>
          <w:lang w:eastAsia="ko-KR"/>
        </w:rPr>
        <w:t>In RACS 5GS</w:t>
      </w:r>
      <w:r w:rsidR="00E32C6F">
        <w:rPr>
          <w:lang w:eastAsia="ko-KR"/>
        </w:rPr>
        <w:t xml:space="preserve">, </w:t>
      </w:r>
      <w:bookmarkStart w:id="2" w:name="OLE_LINK1"/>
      <w:bookmarkStart w:id="3" w:name="OLE_LINK2"/>
      <w:r w:rsidR="00E32C6F">
        <w:rPr>
          <w:lang w:eastAsia="ko-KR"/>
        </w:rPr>
        <w:t>t</w:t>
      </w:r>
      <w:r w:rsidR="00E32C6F">
        <w:rPr>
          <w:lang w:eastAsia="x-none"/>
        </w:rPr>
        <w:t xml:space="preserve">he UCMF (UE radio Capability Management Function) stores all </w:t>
      </w:r>
      <w:r w:rsidR="00E32C6F" w:rsidRPr="00E32C6F">
        <w:rPr>
          <w:lang w:eastAsia="ko-KR"/>
        </w:rPr>
        <w:t>the mapping between the UE Radio Capability ID and its corresponding UE Radio Access Capabilities information</w:t>
      </w:r>
      <w:r w:rsidR="00E32C6F">
        <w:rPr>
          <w:lang w:eastAsia="ko-KR"/>
        </w:rPr>
        <w:t>,</w:t>
      </w:r>
      <w:r w:rsidR="00E32C6F" w:rsidRPr="00E32C6F">
        <w:rPr>
          <w:lang w:eastAsia="ko-KR"/>
        </w:rPr>
        <w:t xml:space="preserve"> i.e. a dictionary entry</w:t>
      </w:r>
      <w:r w:rsidR="00E32C6F">
        <w:rPr>
          <w:lang w:eastAsia="ko-KR"/>
        </w:rPr>
        <w:t>,</w:t>
      </w:r>
      <w:r w:rsidR="00E32C6F" w:rsidRPr="00E32C6F">
        <w:rPr>
          <w:lang w:eastAsia="ko-KR"/>
        </w:rPr>
        <w:t xml:space="preserve"> </w:t>
      </w:r>
      <w:bookmarkEnd w:id="2"/>
      <w:bookmarkEnd w:id="3"/>
      <w:r w:rsidR="00E32C6F">
        <w:rPr>
          <w:lang w:eastAsia="x-none"/>
        </w:rPr>
        <w:t xml:space="preserve">in a PLMN and is responsible for assigning every PLMN-assigned UE Radio Capability ID in this PLMN. </w:t>
      </w:r>
    </w:p>
    <w:p w:rsidR="00E849A4" w:rsidRDefault="00E849A4" w:rsidP="00E32C6F">
      <w:pPr>
        <w:rPr>
          <w:lang w:eastAsia="x-none"/>
        </w:rPr>
      </w:pPr>
    </w:p>
    <w:p w:rsidR="00E32C6F" w:rsidRDefault="009754A6" w:rsidP="00E32C6F">
      <w:pPr>
        <w:rPr>
          <w:lang w:eastAsia="x-none"/>
        </w:rPr>
      </w:pPr>
      <w:r>
        <w:rPr>
          <w:lang w:eastAsia="x-none"/>
        </w:rPr>
        <w:t xml:space="preserve">The following requirements are relevant for </w:t>
      </w:r>
      <w:r w:rsidR="00E849A4">
        <w:t>subscribe/unsubscribe/notify</w:t>
      </w:r>
      <w:r>
        <w:rPr>
          <w:lang w:eastAsia="x-none"/>
        </w:rPr>
        <w:t xml:space="preserve"> </w:t>
      </w:r>
      <w:r w:rsidR="00E849A4">
        <w:rPr>
          <w:lang w:eastAsia="x-none"/>
        </w:rPr>
        <w:t xml:space="preserve">service operations </w:t>
      </w:r>
      <w:r>
        <w:rPr>
          <w:lang w:eastAsia="x-none"/>
        </w:rPr>
        <w:t>between a</w:t>
      </w:r>
      <w:r w:rsidR="00C9049F">
        <w:rPr>
          <w:lang w:eastAsia="x-none"/>
        </w:rPr>
        <w:t>n</w:t>
      </w:r>
      <w:r>
        <w:rPr>
          <w:lang w:eastAsia="x-none"/>
        </w:rPr>
        <w:t xml:space="preserve"> AMF and a UCMF:</w:t>
      </w:r>
    </w:p>
    <w:p w:rsidR="00BD0D7D" w:rsidRPr="00BD0D7D" w:rsidRDefault="00BD0D7D" w:rsidP="009754A6">
      <w:pPr>
        <w:pStyle w:val="B1"/>
        <w:rPr>
          <w:i/>
        </w:rPr>
      </w:pPr>
    </w:p>
    <w:p w:rsidR="00C9049F" w:rsidRPr="00C9049F" w:rsidRDefault="00C9049F" w:rsidP="00C9049F">
      <w:pPr>
        <w:pStyle w:val="B1"/>
        <w:numPr>
          <w:ilvl w:val="0"/>
          <w:numId w:val="18"/>
        </w:numPr>
        <w:rPr>
          <w:rFonts w:ascii="Times New Roman" w:hAnsi="Times New Roman"/>
          <w:i/>
          <w:sz w:val="18"/>
          <w:szCs w:val="18"/>
        </w:rPr>
      </w:pPr>
      <w:r w:rsidRPr="00C9049F">
        <w:rPr>
          <w:rFonts w:ascii="Times New Roman" w:hAnsi="Times New Roman"/>
          <w:i/>
          <w:sz w:val="18"/>
          <w:szCs w:val="18"/>
        </w:rPr>
        <w:t>An AMF may subscribe with the UCMF to obtain from the UCMF new values of UE Radio Capability ID that the UCMF assigns for the purpose of caching them locally.</w:t>
      </w:r>
    </w:p>
    <w:p w:rsidR="00C9049F" w:rsidRPr="00C9049F" w:rsidRDefault="00C9049F" w:rsidP="00C9049F">
      <w:pPr>
        <w:pStyle w:val="ListParagraph"/>
        <w:numPr>
          <w:ilvl w:val="0"/>
          <w:numId w:val="18"/>
        </w:numPr>
        <w:rPr>
          <w:i/>
          <w:sz w:val="18"/>
          <w:szCs w:val="18"/>
          <w:lang w:eastAsia="x-none"/>
        </w:rPr>
      </w:pPr>
      <w:r w:rsidRPr="00C9049F">
        <w:rPr>
          <w:i/>
          <w:sz w:val="18"/>
          <w:szCs w:val="18"/>
          <w:lang w:eastAsia="x-none"/>
        </w:rPr>
        <w:lastRenderedPageBreak/>
        <w:t xml:space="preserve">When a PLMN decides to switch to operate based on manufacturer-assigned UE Radio Capability ID for a </w:t>
      </w:r>
      <w:proofErr w:type="gramStart"/>
      <w:r w:rsidRPr="00C9049F">
        <w:rPr>
          <w:i/>
          <w:sz w:val="18"/>
          <w:szCs w:val="18"/>
          <w:lang w:eastAsia="x-none"/>
        </w:rPr>
        <w:t>particular type of UE</w:t>
      </w:r>
      <w:proofErr w:type="gramEnd"/>
      <w:r w:rsidRPr="00C9049F">
        <w:rPr>
          <w:i/>
          <w:sz w:val="18"/>
          <w:szCs w:val="18"/>
          <w:lang w:eastAsia="x-none"/>
        </w:rPr>
        <w:t xml:space="preserve"> (based on TAC and SV, or on the TAC alone):</w:t>
      </w:r>
    </w:p>
    <w:p w:rsidR="00C9049F" w:rsidRPr="00C9049F" w:rsidRDefault="00C9049F" w:rsidP="00C9049F">
      <w:pPr>
        <w:pStyle w:val="B1"/>
        <w:numPr>
          <w:ilvl w:val="1"/>
          <w:numId w:val="18"/>
        </w:numPr>
        <w:rPr>
          <w:rFonts w:ascii="Times New Roman" w:hAnsi="Times New Roman"/>
          <w:i/>
          <w:sz w:val="18"/>
          <w:szCs w:val="18"/>
        </w:rPr>
      </w:pPr>
      <w:r w:rsidRPr="00C9049F">
        <w:rPr>
          <w:rFonts w:ascii="Times New Roman" w:hAnsi="Times New Roman"/>
          <w:i/>
          <w:sz w:val="18"/>
          <w:szCs w:val="18"/>
        </w:rPr>
        <w:t xml:space="preserve">The UCMF sends a </w:t>
      </w:r>
      <w:proofErr w:type="spellStart"/>
      <w:r w:rsidRPr="00C9049F">
        <w:rPr>
          <w:rFonts w:ascii="Times New Roman" w:hAnsi="Times New Roman"/>
          <w:i/>
          <w:sz w:val="18"/>
          <w:szCs w:val="18"/>
        </w:rPr>
        <w:t>Nucmf_UECapabilityManagement_Notify</w:t>
      </w:r>
      <w:proofErr w:type="spellEnd"/>
      <w:r w:rsidRPr="00C9049F">
        <w:rPr>
          <w:rFonts w:ascii="Times New Roman" w:hAnsi="Times New Roman"/>
          <w:i/>
          <w:sz w:val="18"/>
          <w:szCs w:val="18"/>
        </w:rPr>
        <w:t xml:space="preserve"> message of "deletion" type to the AMF including a list of UE Radio Capability IDs that need to be purged.</w:t>
      </w:r>
    </w:p>
    <w:p w:rsidR="00C9049F" w:rsidRPr="00C9049F" w:rsidRDefault="00C9049F" w:rsidP="00C9049F">
      <w:pPr>
        <w:pStyle w:val="B1"/>
        <w:numPr>
          <w:ilvl w:val="1"/>
          <w:numId w:val="15"/>
        </w:numPr>
        <w:rPr>
          <w:rFonts w:ascii="Times New Roman" w:hAnsi="Times New Roman"/>
          <w:i/>
          <w:sz w:val="18"/>
          <w:szCs w:val="18"/>
        </w:rPr>
      </w:pPr>
      <w:r w:rsidRPr="00C9049F">
        <w:rPr>
          <w:rFonts w:ascii="Times New Roman" w:hAnsi="Times New Roman"/>
          <w:i/>
          <w:sz w:val="18"/>
          <w:szCs w:val="18"/>
        </w:rPr>
        <w:t>For UEs that have a UE Radio Capability ID that is on a purge list the AMF uses the Registration Accept message or the UE Configuration Update command message to request the UE to delete the PLMN-assigned UE Radio Capability ID(s) for this PLMN.</w:t>
      </w:r>
    </w:p>
    <w:p w:rsidR="00C9049F" w:rsidRDefault="00C9049F" w:rsidP="00C9049F">
      <w:pPr>
        <w:pStyle w:val="B1"/>
        <w:ind w:left="1440" w:firstLine="0"/>
        <w:rPr>
          <w:rFonts w:ascii="Times New Roman" w:hAnsi="Times New Roman"/>
          <w:i/>
          <w:sz w:val="18"/>
          <w:szCs w:val="18"/>
        </w:rPr>
      </w:pPr>
    </w:p>
    <w:p w:rsidR="00BD0D7D" w:rsidRPr="00C9049F" w:rsidRDefault="00C9049F" w:rsidP="00C9049F">
      <w:pPr>
        <w:pStyle w:val="B1"/>
        <w:ind w:left="1440" w:firstLine="0"/>
        <w:rPr>
          <w:rFonts w:ascii="Times New Roman" w:hAnsi="Times New Roman"/>
          <w:i/>
          <w:sz w:val="18"/>
          <w:szCs w:val="18"/>
        </w:rPr>
      </w:pPr>
      <w:r w:rsidRPr="00C9049F">
        <w:rPr>
          <w:rFonts w:ascii="Times New Roman" w:hAnsi="Times New Roman"/>
          <w:i/>
          <w:sz w:val="18"/>
          <w:szCs w:val="18"/>
        </w:rPr>
        <w:t>NOTE 1:</w:t>
      </w:r>
      <w:r w:rsidRPr="00C9049F">
        <w:rPr>
          <w:rFonts w:ascii="Times New Roman" w:hAnsi="Times New Roman"/>
          <w:i/>
          <w:sz w:val="18"/>
          <w:szCs w:val="18"/>
        </w:rPr>
        <w:tab/>
        <w:t xml:space="preserve">The strategy for triggering of the deletion of PLMN-assigned UE Radio Capability ID(s) in the UE by the AMF is implementation-specific (e.g. can be used only towards UEs in </w:t>
      </w:r>
      <w:proofErr w:type="spellStart"/>
      <w:r w:rsidRPr="00C9049F">
        <w:rPr>
          <w:rFonts w:ascii="Times New Roman" w:hAnsi="Times New Roman"/>
          <w:i/>
          <w:sz w:val="18"/>
          <w:szCs w:val="18"/>
        </w:rPr>
        <w:t>CM_Connected</w:t>
      </w:r>
      <w:proofErr w:type="spellEnd"/>
      <w:r w:rsidRPr="00C9049F">
        <w:rPr>
          <w:rFonts w:ascii="Times New Roman" w:hAnsi="Times New Roman"/>
          <w:i/>
          <w:sz w:val="18"/>
          <w:szCs w:val="18"/>
        </w:rPr>
        <w:t xml:space="preserve"> state).</w:t>
      </w:r>
    </w:p>
    <w:p w:rsidR="00423FAB" w:rsidRDefault="00423FAB" w:rsidP="00423FAB">
      <w:pPr>
        <w:rPr>
          <w:lang w:eastAsia="ko-KR"/>
        </w:rPr>
      </w:pPr>
    </w:p>
    <w:p w:rsidR="00423FAB" w:rsidRDefault="009754A6" w:rsidP="0044346E">
      <w:pPr>
        <w:rPr>
          <w:rFonts w:ascii="Arial" w:hAnsi="Arial" w:cs="Arial"/>
          <w:lang w:val="en-US" w:eastAsia="zh-CN"/>
        </w:rPr>
      </w:pPr>
      <w:r>
        <w:rPr>
          <w:rFonts w:ascii="Arial" w:hAnsi="Arial" w:cs="Arial"/>
          <w:lang w:val="en-US" w:eastAsia="zh-CN"/>
        </w:rPr>
        <w:t>Correspondingly, SA2 specified the following service operations:</w:t>
      </w:r>
    </w:p>
    <w:p w:rsidR="009754A6" w:rsidRDefault="009754A6" w:rsidP="0044346E">
      <w:pPr>
        <w:rPr>
          <w:rFonts w:ascii="Arial" w:hAnsi="Arial" w:cs="Arial"/>
          <w:lang w:val="en-US" w:eastAsia="zh-CN"/>
        </w:rPr>
      </w:pPr>
    </w:p>
    <w:p w:rsidR="00BD0D7D" w:rsidRPr="00BD0D7D" w:rsidRDefault="00BD0D7D" w:rsidP="00BD0D7D">
      <w:pPr>
        <w:ind w:left="720"/>
        <w:rPr>
          <w:i/>
          <w:lang w:val="x-none"/>
        </w:rPr>
      </w:pPr>
      <w:r w:rsidRPr="00BD0D7D">
        <w:rPr>
          <w:b/>
          <w:i/>
          <w:lang w:val="x-none"/>
        </w:rPr>
        <w:t>Service operation name:</w:t>
      </w:r>
      <w:r w:rsidRPr="00BD0D7D">
        <w:rPr>
          <w:i/>
          <w:lang w:val="x-none"/>
        </w:rPr>
        <w:t xml:space="preserve"> </w:t>
      </w:r>
      <w:bookmarkStart w:id="4" w:name="OLE_LINK5"/>
      <w:bookmarkStart w:id="5" w:name="OLE_LINK6"/>
      <w:proofErr w:type="spellStart"/>
      <w:r w:rsidRPr="00BD0D7D">
        <w:rPr>
          <w:b/>
          <w:i/>
          <w:lang w:val="x-none"/>
        </w:rPr>
        <w:t>Nucmf_UECapabilityManagement_Subscribe</w:t>
      </w:r>
      <w:bookmarkEnd w:id="4"/>
      <w:bookmarkEnd w:id="5"/>
      <w:proofErr w:type="spellEnd"/>
    </w:p>
    <w:p w:rsidR="00BD0D7D" w:rsidRPr="00BD0D7D" w:rsidRDefault="00BD0D7D" w:rsidP="00BD0D7D">
      <w:pPr>
        <w:ind w:left="720"/>
        <w:rPr>
          <w:i/>
          <w:lang w:val="x-none"/>
        </w:rPr>
      </w:pPr>
      <w:r w:rsidRPr="00BD0D7D">
        <w:rPr>
          <w:b/>
          <w:i/>
          <w:lang w:val="x-none"/>
        </w:rPr>
        <w:t>Description:</w:t>
      </w:r>
      <w:r w:rsidRPr="00BD0D7D">
        <w:rPr>
          <w:i/>
          <w:lang w:val="x-none"/>
        </w:rPr>
        <w:t xml:space="preserve"> The NF consumer subscribes for updates to UCMF dictionary entries. The UCMF shall check the requested consumer is authorized to subscribe to requested updates.</w:t>
      </w:r>
    </w:p>
    <w:p w:rsidR="00BD0D7D" w:rsidRPr="00BD0D7D" w:rsidRDefault="00BD0D7D" w:rsidP="00BD0D7D">
      <w:pPr>
        <w:ind w:left="720"/>
        <w:rPr>
          <w:rFonts w:ascii="Arial" w:hAnsi="Arial" w:cs="Arial"/>
          <w:i/>
          <w:lang w:val="x-none" w:eastAsia="zh-CN"/>
        </w:rPr>
      </w:pPr>
    </w:p>
    <w:p w:rsidR="00BD0D7D" w:rsidRPr="00BD0D7D" w:rsidRDefault="00BD0D7D" w:rsidP="00BD0D7D">
      <w:pPr>
        <w:ind w:left="720"/>
        <w:rPr>
          <w:i/>
          <w:lang w:val="x-none"/>
        </w:rPr>
      </w:pPr>
      <w:r w:rsidRPr="00BD0D7D">
        <w:rPr>
          <w:b/>
          <w:i/>
          <w:lang w:val="x-none"/>
        </w:rPr>
        <w:t>Service operation name:</w:t>
      </w:r>
      <w:r w:rsidRPr="00BD0D7D">
        <w:rPr>
          <w:i/>
          <w:lang w:val="x-none"/>
        </w:rPr>
        <w:t xml:space="preserve"> </w:t>
      </w:r>
      <w:proofErr w:type="spellStart"/>
      <w:r w:rsidRPr="00BD0D7D">
        <w:rPr>
          <w:b/>
          <w:i/>
          <w:lang w:val="x-none"/>
        </w:rPr>
        <w:t>Nucmf_UECapabilityManagement_Unsubscribe</w:t>
      </w:r>
      <w:proofErr w:type="spellEnd"/>
    </w:p>
    <w:p w:rsidR="00BD0D7D" w:rsidRPr="00BD0D7D" w:rsidRDefault="00BD0D7D" w:rsidP="00BD0D7D">
      <w:pPr>
        <w:ind w:left="720"/>
        <w:rPr>
          <w:i/>
          <w:lang w:val="x-none"/>
        </w:rPr>
      </w:pPr>
      <w:r w:rsidRPr="00BD0D7D">
        <w:rPr>
          <w:b/>
          <w:i/>
          <w:lang w:val="x-none"/>
        </w:rPr>
        <w:t>Description:</w:t>
      </w:r>
      <w:r w:rsidRPr="00BD0D7D">
        <w:rPr>
          <w:i/>
          <w:lang w:val="x-none"/>
        </w:rPr>
        <w:t xml:space="preserve"> The NF consumer unsubscribes from updates to UCMF dictionary entries.</w:t>
      </w:r>
    </w:p>
    <w:p w:rsidR="00BD0D7D" w:rsidRPr="00BD0D7D" w:rsidRDefault="00BD0D7D" w:rsidP="00BD0D7D">
      <w:pPr>
        <w:ind w:left="720"/>
        <w:rPr>
          <w:i/>
          <w:lang w:val="x-none"/>
        </w:rPr>
      </w:pPr>
    </w:p>
    <w:p w:rsidR="00BD0D7D" w:rsidRPr="00BD0D7D" w:rsidRDefault="00BD0D7D" w:rsidP="00BD0D7D">
      <w:pPr>
        <w:ind w:left="720"/>
        <w:rPr>
          <w:i/>
          <w:lang w:val="x-none"/>
        </w:rPr>
      </w:pPr>
      <w:r w:rsidRPr="00BD0D7D">
        <w:rPr>
          <w:b/>
          <w:i/>
          <w:lang w:val="x-none"/>
        </w:rPr>
        <w:t>Service Operation name:</w:t>
      </w:r>
      <w:r w:rsidRPr="00BD0D7D">
        <w:rPr>
          <w:i/>
          <w:lang w:val="x-none"/>
        </w:rPr>
        <w:t xml:space="preserve"> </w:t>
      </w:r>
      <w:proofErr w:type="spellStart"/>
      <w:r w:rsidRPr="00BD0D7D">
        <w:rPr>
          <w:b/>
          <w:i/>
          <w:lang w:val="x-none"/>
        </w:rPr>
        <w:t>Nucmf_UECapabilityManagement_Notify</w:t>
      </w:r>
      <w:proofErr w:type="spellEnd"/>
    </w:p>
    <w:p w:rsidR="00BD0D7D" w:rsidRDefault="00BD0D7D" w:rsidP="00BD0D7D">
      <w:pPr>
        <w:ind w:left="720"/>
        <w:rPr>
          <w:i/>
          <w:lang w:val="x-none"/>
        </w:rPr>
      </w:pPr>
      <w:r w:rsidRPr="00BD0D7D">
        <w:rPr>
          <w:b/>
          <w:i/>
          <w:lang w:val="x-none"/>
        </w:rPr>
        <w:t>Description:</w:t>
      </w:r>
      <w:r w:rsidRPr="00BD0D7D">
        <w:rPr>
          <w:i/>
          <w:lang w:val="x-none"/>
        </w:rPr>
        <w:t xml:space="preserve"> Producer NF provides notifications about creation or deletion of UCMF dictionary entries to subscribed consumer NF.</w:t>
      </w:r>
    </w:p>
    <w:p w:rsidR="00C9049F" w:rsidRPr="00C9049F" w:rsidRDefault="00C9049F" w:rsidP="00C9049F">
      <w:pPr>
        <w:ind w:left="720"/>
        <w:rPr>
          <w:i/>
          <w:sz w:val="18"/>
          <w:szCs w:val="18"/>
          <w:lang w:val="x-none" w:eastAsia="zh-CN"/>
        </w:rPr>
      </w:pPr>
      <w:r w:rsidRPr="00C9049F">
        <w:rPr>
          <w:i/>
          <w:sz w:val="18"/>
          <w:szCs w:val="18"/>
          <w:lang w:val="x-none" w:eastAsia="zh-CN"/>
        </w:rPr>
        <w:t xml:space="preserve">Inputs, Required: Notification Type </w:t>
      </w:r>
      <w:r w:rsidRPr="00C9049F">
        <w:rPr>
          <w:i/>
          <w:sz w:val="18"/>
          <w:szCs w:val="18"/>
          <w:highlight w:val="yellow"/>
          <w:lang w:val="x-none" w:eastAsia="zh-CN"/>
        </w:rPr>
        <w:t>("creation", "deletion").</w:t>
      </w:r>
    </w:p>
    <w:p w:rsidR="00C9049F" w:rsidRPr="00C9049F" w:rsidRDefault="00C9049F" w:rsidP="00C9049F">
      <w:pPr>
        <w:ind w:left="720"/>
        <w:rPr>
          <w:i/>
          <w:sz w:val="18"/>
          <w:szCs w:val="18"/>
          <w:lang w:val="x-none" w:eastAsia="zh-CN"/>
        </w:rPr>
      </w:pPr>
      <w:r w:rsidRPr="00C9049F">
        <w:rPr>
          <w:i/>
          <w:sz w:val="18"/>
          <w:szCs w:val="18"/>
          <w:lang w:val="x-none" w:eastAsia="zh-CN"/>
        </w:rPr>
        <w:t xml:space="preserve">Inputs, Optional: If Notification Type is set to </w:t>
      </w:r>
      <w:r w:rsidRPr="00C9049F">
        <w:rPr>
          <w:i/>
          <w:sz w:val="18"/>
          <w:szCs w:val="18"/>
          <w:highlight w:val="yellow"/>
          <w:lang w:val="x-none" w:eastAsia="zh-CN"/>
        </w:rPr>
        <w:t>"creation":</w:t>
      </w:r>
      <w:r w:rsidRPr="00C9049F">
        <w:rPr>
          <w:i/>
          <w:sz w:val="18"/>
          <w:szCs w:val="18"/>
          <w:lang w:val="x-none" w:eastAsia="zh-CN"/>
        </w:rPr>
        <w:t xml:space="preserve"> One or more UCMF dictionary entries, each UCMF dictionary entry consisting of a UE Radio Capability ID and the corresponding UE radio access capability. If Notification Type is set to </w:t>
      </w:r>
      <w:r w:rsidRPr="00C9049F">
        <w:rPr>
          <w:i/>
          <w:sz w:val="18"/>
          <w:szCs w:val="18"/>
          <w:highlight w:val="yellow"/>
          <w:lang w:val="x-none" w:eastAsia="zh-CN"/>
        </w:rPr>
        <w:t>"deletion":</w:t>
      </w:r>
      <w:r w:rsidRPr="00C9049F">
        <w:rPr>
          <w:i/>
          <w:sz w:val="18"/>
          <w:szCs w:val="18"/>
          <w:lang w:val="x-none" w:eastAsia="zh-CN"/>
        </w:rPr>
        <w:t xml:space="preserve"> One or more UE Radio Capability IDs.</w:t>
      </w:r>
    </w:p>
    <w:p w:rsidR="00C9049F" w:rsidRDefault="00C9049F" w:rsidP="002D0942">
      <w:pPr>
        <w:pStyle w:val="B1"/>
        <w:ind w:left="0" w:firstLine="0"/>
        <w:rPr>
          <w:rFonts w:ascii="Times New Roman" w:hAnsi="Times New Roman"/>
        </w:rPr>
      </w:pPr>
    </w:p>
    <w:p w:rsidR="00044589" w:rsidRDefault="002D0942" w:rsidP="00710790">
      <w:pPr>
        <w:pStyle w:val="B1"/>
        <w:rPr>
          <w:rFonts w:ascii="Times New Roman" w:hAnsi="Times New Roman"/>
        </w:rPr>
      </w:pPr>
      <w:r>
        <w:rPr>
          <w:rFonts w:ascii="Times New Roman" w:hAnsi="Times New Roman"/>
        </w:rPr>
        <w:t>Therefore, the</w:t>
      </w:r>
      <w:r w:rsidR="00C9049F">
        <w:rPr>
          <w:rFonts w:ascii="Times New Roman" w:hAnsi="Times New Roman"/>
        </w:rPr>
        <w:t xml:space="preserve"> AMF can only </w:t>
      </w:r>
      <w:r w:rsidR="00044589" w:rsidRPr="00044589">
        <w:rPr>
          <w:rFonts w:ascii="Times New Roman" w:hAnsi="Times New Roman"/>
        </w:rPr>
        <w:t xml:space="preserve">subscribe to </w:t>
      </w:r>
      <w:r w:rsidR="00044589">
        <w:rPr>
          <w:rFonts w:ascii="Times New Roman" w:hAnsi="Times New Roman"/>
        </w:rPr>
        <w:t xml:space="preserve">the UCMF to </w:t>
      </w:r>
      <w:r w:rsidR="00044589" w:rsidRPr="00044589">
        <w:rPr>
          <w:rFonts w:ascii="Times New Roman" w:hAnsi="Times New Roman"/>
        </w:rPr>
        <w:t>get notification</w:t>
      </w:r>
      <w:r w:rsidR="00044589">
        <w:rPr>
          <w:rFonts w:ascii="Times New Roman" w:hAnsi="Times New Roman"/>
        </w:rPr>
        <w:t>s for:</w:t>
      </w:r>
    </w:p>
    <w:p w:rsidR="00044589" w:rsidRDefault="00044589" w:rsidP="00044589">
      <w:pPr>
        <w:pStyle w:val="B1"/>
        <w:numPr>
          <w:ilvl w:val="0"/>
          <w:numId w:val="20"/>
        </w:numPr>
        <w:rPr>
          <w:rFonts w:ascii="Times New Roman" w:hAnsi="Times New Roman"/>
        </w:rPr>
      </w:pPr>
      <w:r w:rsidRPr="00044589">
        <w:rPr>
          <w:rFonts w:ascii="Times New Roman" w:hAnsi="Times New Roman"/>
        </w:rPr>
        <w:t>one or more newly created dictionary entries</w:t>
      </w:r>
      <w:r>
        <w:rPr>
          <w:rFonts w:ascii="Times New Roman" w:hAnsi="Times New Roman"/>
        </w:rPr>
        <w:t>;</w:t>
      </w:r>
    </w:p>
    <w:p w:rsidR="00C9049F" w:rsidRDefault="00044589" w:rsidP="00044589">
      <w:pPr>
        <w:pStyle w:val="B1"/>
        <w:numPr>
          <w:ilvl w:val="0"/>
          <w:numId w:val="20"/>
        </w:numPr>
        <w:rPr>
          <w:rFonts w:ascii="Times New Roman" w:hAnsi="Times New Roman"/>
        </w:rPr>
      </w:pPr>
      <w:r w:rsidRPr="00044589">
        <w:rPr>
          <w:rFonts w:ascii="Times New Roman" w:hAnsi="Times New Roman"/>
        </w:rPr>
        <w:t>or the deletion of one or more PLMN assigned UE Radio Capabilities.</w:t>
      </w:r>
    </w:p>
    <w:p w:rsidR="00044589" w:rsidRDefault="00044589" w:rsidP="002D0942">
      <w:pPr>
        <w:pStyle w:val="B1"/>
        <w:ind w:left="0" w:firstLine="0"/>
        <w:rPr>
          <w:rFonts w:ascii="Times New Roman" w:hAnsi="Times New Roman"/>
        </w:rPr>
      </w:pPr>
    </w:p>
    <w:p w:rsidR="00044589" w:rsidRDefault="00044589" w:rsidP="00C03B92">
      <w:pPr>
        <w:pStyle w:val="Heading2"/>
        <w:rPr>
          <w:lang w:val="en-US" w:eastAsia="zh-CN"/>
        </w:rPr>
      </w:pPr>
      <w:r>
        <w:rPr>
          <w:lang w:val="en-US" w:eastAsia="zh-CN"/>
        </w:rPr>
        <w:t>2.1</w:t>
      </w:r>
      <w:r>
        <w:rPr>
          <w:lang w:val="en-US" w:eastAsia="zh-CN"/>
        </w:rPr>
        <w:tab/>
      </w:r>
      <w:r w:rsidR="00D009F6">
        <w:rPr>
          <w:lang w:val="en-US" w:eastAsia="zh-CN"/>
        </w:rPr>
        <w:t xml:space="preserve">Retrieval </w:t>
      </w:r>
      <w:r w:rsidR="00C03B92">
        <w:rPr>
          <w:lang w:val="en-US" w:eastAsia="zh-CN"/>
        </w:rPr>
        <w:t>of</w:t>
      </w:r>
      <w:r>
        <w:rPr>
          <w:lang w:val="en-US" w:eastAsia="zh-CN"/>
        </w:rPr>
        <w:t xml:space="preserve"> </w:t>
      </w:r>
      <w:r w:rsidR="00D009F6">
        <w:rPr>
          <w:lang w:val="en-US" w:eastAsia="zh-CN"/>
        </w:rPr>
        <w:t xml:space="preserve">UE Radio Capability </w:t>
      </w:r>
      <w:r>
        <w:rPr>
          <w:lang w:val="en-US" w:eastAsia="zh-CN"/>
        </w:rPr>
        <w:t xml:space="preserve">dictionary entries </w:t>
      </w:r>
    </w:p>
    <w:p w:rsidR="00D56D20" w:rsidRPr="00D56D20" w:rsidRDefault="00D56D20" w:rsidP="00D56D20">
      <w:pPr>
        <w:rPr>
          <w:lang w:val="en-US" w:eastAsia="zh-CN"/>
        </w:rPr>
      </w:pPr>
    </w:p>
    <w:p w:rsidR="00044589" w:rsidRDefault="00044589" w:rsidP="00710790">
      <w:pPr>
        <w:pStyle w:val="B1"/>
        <w:rPr>
          <w:rFonts w:ascii="Times New Roman" w:hAnsi="Times New Roman"/>
        </w:rPr>
      </w:pPr>
      <w:r>
        <w:rPr>
          <w:rFonts w:ascii="Times New Roman" w:hAnsi="Times New Roman"/>
        </w:rPr>
        <w:t xml:space="preserve">The AMF </w:t>
      </w:r>
      <w:r w:rsidR="00C03B92">
        <w:rPr>
          <w:rFonts w:ascii="Times New Roman" w:hAnsi="Times New Roman"/>
        </w:rPr>
        <w:t xml:space="preserve">need to </w:t>
      </w:r>
      <w:r>
        <w:rPr>
          <w:rFonts w:ascii="Times New Roman" w:hAnsi="Times New Roman"/>
        </w:rPr>
        <w:t xml:space="preserve">retrieve a dictionary entry information </w:t>
      </w:r>
      <w:r w:rsidR="00C03B92">
        <w:rPr>
          <w:rFonts w:ascii="Times New Roman" w:hAnsi="Times New Roman"/>
        </w:rPr>
        <w:t xml:space="preserve">at UE related signalling </w:t>
      </w:r>
      <w:r>
        <w:rPr>
          <w:rFonts w:ascii="Times New Roman" w:hAnsi="Times New Roman"/>
        </w:rPr>
        <w:t>in the following cases:</w:t>
      </w:r>
    </w:p>
    <w:p w:rsidR="00B256F3" w:rsidRPr="00080E0A" w:rsidRDefault="00B256F3" w:rsidP="00710790">
      <w:pPr>
        <w:pStyle w:val="B1"/>
        <w:rPr>
          <w:rFonts w:ascii="Times New Roman" w:hAnsi="Times New Roman"/>
        </w:rPr>
      </w:pPr>
    </w:p>
    <w:p w:rsidR="009C73E9" w:rsidRDefault="000D241B" w:rsidP="00080E0A">
      <w:pPr>
        <w:pStyle w:val="B1"/>
        <w:numPr>
          <w:ilvl w:val="0"/>
          <w:numId w:val="14"/>
        </w:numPr>
        <w:rPr>
          <w:rFonts w:ascii="Times New Roman" w:hAnsi="Times New Roman"/>
        </w:rPr>
      </w:pPr>
      <w:r>
        <w:rPr>
          <w:rFonts w:ascii="Times New Roman" w:hAnsi="Times New Roman"/>
        </w:rPr>
        <w:t xml:space="preserve">If the UE doesn't provide any PLMN-assigned nor </w:t>
      </w:r>
      <w:r w:rsidRPr="000D241B">
        <w:rPr>
          <w:rFonts w:ascii="Times New Roman" w:hAnsi="Times New Roman"/>
        </w:rPr>
        <w:t>Manufacturer-assigned UE Radio Capability ID</w:t>
      </w:r>
      <w:r>
        <w:rPr>
          <w:rFonts w:ascii="Times New Roman" w:hAnsi="Times New Roman"/>
        </w:rPr>
        <w:t xml:space="preserve">, </w:t>
      </w:r>
      <w:r w:rsidR="00793807">
        <w:rPr>
          <w:rFonts w:ascii="Times New Roman" w:hAnsi="Times New Roman"/>
        </w:rPr>
        <w:t xml:space="preserve">and if RACS feature is deployed in the PLMN, </w:t>
      </w:r>
      <w:r w:rsidR="00044589">
        <w:rPr>
          <w:rFonts w:ascii="Times New Roman" w:hAnsi="Times New Roman"/>
        </w:rPr>
        <w:t xml:space="preserve">and if the AMF can't find any dictionary entry information corresponding to the TAC and SV (of PEI), </w:t>
      </w:r>
      <w:r>
        <w:rPr>
          <w:rFonts w:ascii="Times New Roman" w:hAnsi="Times New Roman"/>
        </w:rPr>
        <w:t xml:space="preserve">the AMF need retrieve UE </w:t>
      </w:r>
      <w:r w:rsidRPr="000D241B">
        <w:rPr>
          <w:rFonts w:ascii="Times New Roman" w:hAnsi="Times New Roman"/>
        </w:rPr>
        <w:t>Radio</w:t>
      </w:r>
      <w:r w:rsidR="00CC3CF1">
        <w:rPr>
          <w:rFonts w:ascii="Times New Roman" w:hAnsi="Times New Roman"/>
        </w:rPr>
        <w:t xml:space="preserve"> Access</w:t>
      </w:r>
      <w:r w:rsidRPr="000D241B">
        <w:rPr>
          <w:rFonts w:ascii="Times New Roman" w:hAnsi="Times New Roman"/>
        </w:rPr>
        <w:t xml:space="preserve"> Capability</w:t>
      </w:r>
      <w:r>
        <w:rPr>
          <w:rFonts w:ascii="Times New Roman" w:hAnsi="Times New Roman"/>
        </w:rPr>
        <w:t xml:space="preserve"> Information from </w:t>
      </w:r>
      <w:r w:rsidR="00CC3CF1">
        <w:rPr>
          <w:rFonts w:ascii="Times New Roman" w:hAnsi="Times New Roman"/>
        </w:rPr>
        <w:t xml:space="preserve">UE via </w:t>
      </w:r>
      <w:r>
        <w:rPr>
          <w:rFonts w:ascii="Times New Roman" w:hAnsi="Times New Roman"/>
        </w:rPr>
        <w:t xml:space="preserve">RAN and provide it to the UCMF, to get a PLMN-assigned </w:t>
      </w:r>
      <w:r w:rsidRPr="000D241B">
        <w:rPr>
          <w:rFonts w:ascii="Times New Roman" w:hAnsi="Times New Roman"/>
        </w:rPr>
        <w:t>UE Radio Capability ID</w:t>
      </w:r>
      <w:r w:rsidR="00B256F3">
        <w:rPr>
          <w:rFonts w:ascii="Times New Roman" w:hAnsi="Times New Roman"/>
        </w:rPr>
        <w:t xml:space="preserve"> and store it in the UE context</w:t>
      </w:r>
      <w:r>
        <w:rPr>
          <w:rFonts w:ascii="Times New Roman" w:hAnsi="Times New Roman"/>
        </w:rPr>
        <w:t>;</w:t>
      </w:r>
    </w:p>
    <w:p w:rsidR="00B256F3" w:rsidRDefault="00B256F3" w:rsidP="00B256F3">
      <w:pPr>
        <w:pStyle w:val="B1"/>
        <w:ind w:left="720" w:firstLine="0"/>
        <w:rPr>
          <w:rFonts w:ascii="Times New Roman" w:hAnsi="Times New Roman"/>
        </w:rPr>
      </w:pPr>
    </w:p>
    <w:p w:rsidR="000D241B" w:rsidRDefault="000D241B" w:rsidP="00080E0A">
      <w:pPr>
        <w:pStyle w:val="B1"/>
        <w:numPr>
          <w:ilvl w:val="0"/>
          <w:numId w:val="14"/>
        </w:numPr>
        <w:rPr>
          <w:rFonts w:ascii="Times New Roman" w:hAnsi="Times New Roman"/>
        </w:rPr>
      </w:pPr>
      <w:r>
        <w:rPr>
          <w:rFonts w:ascii="Times New Roman" w:hAnsi="Times New Roman"/>
        </w:rPr>
        <w:t xml:space="preserve">If the UE provides only </w:t>
      </w:r>
      <w:r w:rsidR="00B256F3" w:rsidRPr="000D241B">
        <w:rPr>
          <w:rFonts w:ascii="Times New Roman" w:hAnsi="Times New Roman"/>
        </w:rPr>
        <w:t>Manufacturer-assigned UE Radio Capability ID</w:t>
      </w:r>
      <w:r w:rsidR="00B256F3">
        <w:rPr>
          <w:rFonts w:ascii="Times New Roman" w:hAnsi="Times New Roman"/>
        </w:rPr>
        <w:t xml:space="preserve">, </w:t>
      </w:r>
      <w:r w:rsidR="00260503">
        <w:rPr>
          <w:rFonts w:ascii="Times New Roman" w:hAnsi="Times New Roman"/>
        </w:rPr>
        <w:t xml:space="preserve">and if </w:t>
      </w:r>
      <w:r w:rsidR="00B256F3">
        <w:rPr>
          <w:rFonts w:ascii="Times New Roman" w:hAnsi="Times New Roman"/>
        </w:rPr>
        <w:t>the AMF</w:t>
      </w:r>
      <w:r w:rsidR="00260503" w:rsidRPr="00260503">
        <w:t xml:space="preserve"> </w:t>
      </w:r>
      <w:r w:rsidR="00260503" w:rsidRPr="00260503">
        <w:rPr>
          <w:rFonts w:ascii="Times New Roman" w:hAnsi="Times New Roman"/>
        </w:rPr>
        <w:t xml:space="preserve">has no such </w:t>
      </w:r>
      <w:r w:rsidR="00044589">
        <w:rPr>
          <w:rFonts w:ascii="Times New Roman" w:hAnsi="Times New Roman"/>
        </w:rPr>
        <w:t xml:space="preserve">dictionary entry information for the </w:t>
      </w:r>
      <w:r w:rsidR="00260503" w:rsidRPr="00260503">
        <w:rPr>
          <w:rFonts w:ascii="Times New Roman" w:hAnsi="Times New Roman"/>
        </w:rPr>
        <w:t xml:space="preserve">mapping between UE Radio Capability ID and UE Radio </w:t>
      </w:r>
      <w:r w:rsidR="00CC3CF1">
        <w:rPr>
          <w:rFonts w:ascii="Times New Roman" w:hAnsi="Times New Roman"/>
        </w:rPr>
        <w:t xml:space="preserve">Access </w:t>
      </w:r>
      <w:r w:rsidR="00260503" w:rsidRPr="00260503">
        <w:rPr>
          <w:rFonts w:ascii="Times New Roman" w:hAnsi="Times New Roman"/>
        </w:rPr>
        <w:t>Capability Information</w:t>
      </w:r>
      <w:r w:rsidR="00260503">
        <w:rPr>
          <w:rFonts w:ascii="Times New Roman" w:hAnsi="Times New Roman"/>
        </w:rPr>
        <w:t xml:space="preserve">, </w:t>
      </w:r>
      <w:r w:rsidR="00B256F3">
        <w:rPr>
          <w:rFonts w:ascii="Times New Roman" w:hAnsi="Times New Roman"/>
        </w:rPr>
        <w:t xml:space="preserve">need provide </w:t>
      </w:r>
      <w:r w:rsidR="00FA74F1" w:rsidRPr="000D241B">
        <w:rPr>
          <w:rFonts w:ascii="Times New Roman" w:hAnsi="Times New Roman"/>
        </w:rPr>
        <w:t>Manufacturer-assigned UE Radio Capability ID</w:t>
      </w:r>
      <w:r w:rsidR="00FA74F1">
        <w:rPr>
          <w:rFonts w:ascii="Times New Roman" w:hAnsi="Times New Roman"/>
        </w:rPr>
        <w:t xml:space="preserve"> </w:t>
      </w:r>
      <w:r w:rsidR="00B256F3">
        <w:rPr>
          <w:rFonts w:ascii="Times New Roman" w:hAnsi="Times New Roman"/>
        </w:rPr>
        <w:t xml:space="preserve">to the UCMF, to get </w:t>
      </w:r>
      <w:r w:rsidR="00260503">
        <w:rPr>
          <w:rFonts w:ascii="Times New Roman" w:hAnsi="Times New Roman"/>
        </w:rPr>
        <w:t>the corresponding UE radio capabilities</w:t>
      </w:r>
      <w:r w:rsidR="00625E4A">
        <w:rPr>
          <w:rFonts w:ascii="Times New Roman" w:hAnsi="Times New Roman"/>
        </w:rPr>
        <w:t xml:space="preserve"> information</w:t>
      </w:r>
      <w:r w:rsidR="001E33E0">
        <w:rPr>
          <w:rFonts w:ascii="Times New Roman" w:hAnsi="Times New Roman"/>
        </w:rPr>
        <w:t xml:space="preserve">, </w:t>
      </w:r>
      <w:r w:rsidR="00B256F3">
        <w:rPr>
          <w:rFonts w:ascii="Times New Roman" w:hAnsi="Times New Roman"/>
        </w:rPr>
        <w:t xml:space="preserve">and provide it to the </w:t>
      </w:r>
      <w:r w:rsidR="00260503">
        <w:rPr>
          <w:rFonts w:ascii="Times New Roman" w:hAnsi="Times New Roman"/>
        </w:rPr>
        <w:t xml:space="preserve">RAN </w:t>
      </w:r>
      <w:r w:rsidR="00B256F3">
        <w:rPr>
          <w:rFonts w:ascii="Times New Roman" w:hAnsi="Times New Roman"/>
        </w:rPr>
        <w:t xml:space="preserve">and store </w:t>
      </w:r>
      <w:r w:rsidR="00260503">
        <w:rPr>
          <w:rFonts w:ascii="Times New Roman" w:hAnsi="Times New Roman"/>
        </w:rPr>
        <w:t xml:space="preserve">the </w:t>
      </w:r>
      <w:r w:rsidR="00FA74F1" w:rsidRPr="000D241B">
        <w:rPr>
          <w:rFonts w:ascii="Times New Roman" w:hAnsi="Times New Roman"/>
        </w:rPr>
        <w:t xml:space="preserve">UE Radio Capability </w:t>
      </w:r>
      <w:r w:rsidR="00260503">
        <w:rPr>
          <w:rFonts w:ascii="Times New Roman" w:hAnsi="Times New Roman"/>
        </w:rPr>
        <w:t xml:space="preserve">ID </w:t>
      </w:r>
      <w:r w:rsidR="00B256F3">
        <w:rPr>
          <w:rFonts w:ascii="Times New Roman" w:hAnsi="Times New Roman"/>
        </w:rPr>
        <w:t>in the UE context;</w:t>
      </w:r>
    </w:p>
    <w:p w:rsidR="00793807" w:rsidRDefault="00793807" w:rsidP="00793807">
      <w:pPr>
        <w:pStyle w:val="B1"/>
        <w:numPr>
          <w:ilvl w:val="1"/>
          <w:numId w:val="14"/>
        </w:numPr>
        <w:rPr>
          <w:rFonts w:ascii="Times New Roman" w:hAnsi="Times New Roman"/>
        </w:rPr>
      </w:pPr>
      <w:bookmarkStart w:id="6" w:name="OLE_LINK8"/>
      <w:r>
        <w:rPr>
          <w:rFonts w:ascii="Times New Roman" w:hAnsi="Times New Roman"/>
        </w:rPr>
        <w:t xml:space="preserve">If PLMN assigned UE Radio capability ID is used in the PLMN, the AMF may receive PLMN Assigned UE Radio Capability ID from the UCMF </w:t>
      </w:r>
      <w:r w:rsidR="00CC3CF1">
        <w:rPr>
          <w:rFonts w:ascii="Times New Roman" w:hAnsi="Times New Roman"/>
        </w:rPr>
        <w:t xml:space="preserve">in addition to the </w:t>
      </w:r>
      <w:r w:rsidR="00CC3CF1" w:rsidRPr="00260503">
        <w:rPr>
          <w:rFonts w:ascii="Times New Roman" w:hAnsi="Times New Roman"/>
        </w:rPr>
        <w:t xml:space="preserve">UE Radio </w:t>
      </w:r>
      <w:r w:rsidR="00CC3CF1">
        <w:rPr>
          <w:rFonts w:ascii="Times New Roman" w:hAnsi="Times New Roman"/>
        </w:rPr>
        <w:t xml:space="preserve">Access </w:t>
      </w:r>
      <w:r w:rsidR="00CC3CF1" w:rsidRPr="00260503">
        <w:rPr>
          <w:rFonts w:ascii="Times New Roman" w:hAnsi="Times New Roman"/>
        </w:rPr>
        <w:t>Capability Information</w:t>
      </w:r>
      <w:r w:rsidR="00CC3CF1">
        <w:rPr>
          <w:rFonts w:ascii="Times New Roman" w:hAnsi="Times New Roman"/>
        </w:rPr>
        <w:t xml:space="preserve">, </w:t>
      </w:r>
      <w:r>
        <w:rPr>
          <w:rFonts w:ascii="Times New Roman" w:hAnsi="Times New Roman"/>
        </w:rPr>
        <w:t>and this ID need to be provided to the UE</w:t>
      </w:r>
      <w:r w:rsidR="00CC3CF1">
        <w:rPr>
          <w:rFonts w:ascii="Times New Roman" w:hAnsi="Times New Roman"/>
        </w:rPr>
        <w:t xml:space="preserve"> to be used in the future</w:t>
      </w:r>
      <w:r>
        <w:rPr>
          <w:rFonts w:ascii="Times New Roman" w:hAnsi="Times New Roman"/>
        </w:rPr>
        <w:t xml:space="preserve">; </w:t>
      </w:r>
    </w:p>
    <w:p w:rsidR="00793807" w:rsidRDefault="00793807" w:rsidP="00793807">
      <w:pPr>
        <w:pStyle w:val="B1"/>
        <w:numPr>
          <w:ilvl w:val="1"/>
          <w:numId w:val="14"/>
        </w:numPr>
        <w:rPr>
          <w:rFonts w:ascii="Times New Roman" w:hAnsi="Times New Roman"/>
        </w:rPr>
      </w:pPr>
      <w:r>
        <w:rPr>
          <w:rFonts w:ascii="Times New Roman" w:hAnsi="Times New Roman"/>
        </w:rPr>
        <w:t xml:space="preserve">If the UCMF doesn't recognize the </w:t>
      </w:r>
      <w:r w:rsidRPr="000D241B">
        <w:rPr>
          <w:rFonts w:ascii="Times New Roman" w:hAnsi="Times New Roman"/>
        </w:rPr>
        <w:t>Manufacturer-assigned UE Radio Capability ID</w:t>
      </w:r>
      <w:r>
        <w:rPr>
          <w:rFonts w:ascii="Times New Roman" w:hAnsi="Times New Roman"/>
        </w:rPr>
        <w:t>, e.g. when the UCMF has not been provisioned with UE Radio Access Capabilities Information for this ID, in such case, the AMF may need to retrieve UE Radio Access Capabilities Information</w:t>
      </w:r>
      <w:r w:rsidR="00CC3CF1">
        <w:rPr>
          <w:rFonts w:ascii="Times New Roman" w:hAnsi="Times New Roman"/>
        </w:rPr>
        <w:t xml:space="preserve"> and provide it to the UCMF. </w:t>
      </w:r>
    </w:p>
    <w:bookmarkEnd w:id="6"/>
    <w:p w:rsidR="00B256F3" w:rsidRDefault="00B256F3" w:rsidP="00B256F3">
      <w:pPr>
        <w:pStyle w:val="B1"/>
        <w:ind w:left="720" w:firstLine="0"/>
        <w:rPr>
          <w:rFonts w:ascii="Times New Roman" w:hAnsi="Times New Roman"/>
        </w:rPr>
      </w:pPr>
    </w:p>
    <w:p w:rsidR="00B256F3" w:rsidRPr="00080E0A" w:rsidRDefault="00B256F3" w:rsidP="00080E0A">
      <w:pPr>
        <w:pStyle w:val="B1"/>
        <w:numPr>
          <w:ilvl w:val="0"/>
          <w:numId w:val="14"/>
        </w:numPr>
        <w:rPr>
          <w:rFonts w:ascii="Times New Roman" w:hAnsi="Times New Roman"/>
        </w:rPr>
      </w:pPr>
      <w:r>
        <w:rPr>
          <w:rFonts w:ascii="Times New Roman" w:hAnsi="Times New Roman"/>
        </w:rPr>
        <w:t xml:space="preserve">If the UE provides PLMN-assigned </w:t>
      </w:r>
      <w:r w:rsidRPr="000D241B">
        <w:rPr>
          <w:rFonts w:ascii="Times New Roman" w:hAnsi="Times New Roman"/>
        </w:rPr>
        <w:t>UE Radio Capability ID</w:t>
      </w:r>
      <w:r>
        <w:rPr>
          <w:rFonts w:ascii="Times New Roman" w:hAnsi="Times New Roman"/>
        </w:rPr>
        <w:t xml:space="preserve">, and if the AMF has no such </w:t>
      </w:r>
      <w:r w:rsidR="00C03B92" w:rsidRPr="00260503">
        <w:rPr>
          <w:rFonts w:ascii="Times New Roman" w:hAnsi="Times New Roman"/>
        </w:rPr>
        <w:t xml:space="preserve">such </w:t>
      </w:r>
      <w:r w:rsidR="00C03B92">
        <w:rPr>
          <w:rFonts w:ascii="Times New Roman" w:hAnsi="Times New Roman"/>
        </w:rPr>
        <w:t xml:space="preserve">dictionary entry information for the </w:t>
      </w:r>
      <w:r>
        <w:rPr>
          <w:rFonts w:ascii="Times New Roman" w:hAnsi="Times New Roman"/>
        </w:rPr>
        <w:t xml:space="preserve">mapping between UE </w:t>
      </w:r>
      <w:r w:rsidRPr="000D241B">
        <w:rPr>
          <w:rFonts w:ascii="Times New Roman" w:hAnsi="Times New Roman"/>
        </w:rPr>
        <w:t>Radio Capability ID</w:t>
      </w:r>
      <w:r>
        <w:rPr>
          <w:rFonts w:ascii="Times New Roman" w:hAnsi="Times New Roman"/>
        </w:rPr>
        <w:t xml:space="preserve"> and UE </w:t>
      </w:r>
      <w:r w:rsidRPr="000D241B">
        <w:rPr>
          <w:rFonts w:ascii="Times New Roman" w:hAnsi="Times New Roman"/>
        </w:rPr>
        <w:t>Radio Capability</w:t>
      </w:r>
      <w:r>
        <w:rPr>
          <w:rFonts w:ascii="Times New Roman" w:hAnsi="Times New Roman"/>
        </w:rPr>
        <w:t xml:space="preserve"> Information, it shall retrieve such </w:t>
      </w:r>
      <w:r w:rsidR="00C03B92">
        <w:rPr>
          <w:rFonts w:ascii="Times New Roman" w:hAnsi="Times New Roman"/>
        </w:rPr>
        <w:t>dictionary entry</w:t>
      </w:r>
      <w:r>
        <w:rPr>
          <w:rFonts w:ascii="Times New Roman" w:hAnsi="Times New Roman"/>
        </w:rPr>
        <w:t xml:space="preserve"> from the UCMF;</w:t>
      </w:r>
    </w:p>
    <w:p w:rsidR="004C6D49" w:rsidRDefault="004C6D49" w:rsidP="00710790">
      <w:pPr>
        <w:pStyle w:val="B1"/>
        <w:rPr>
          <w:rFonts w:cs="Arial"/>
        </w:rPr>
      </w:pPr>
    </w:p>
    <w:p w:rsidR="00D009F6" w:rsidRDefault="00C03B92" w:rsidP="00C03B92">
      <w:r>
        <w:t xml:space="preserve">By that, the AMF build its own local copy of dictionary entries for the mappings. </w:t>
      </w:r>
    </w:p>
    <w:p w:rsidR="00D009F6" w:rsidRDefault="00D009F6" w:rsidP="00C03B92"/>
    <w:p w:rsidR="00C03B92" w:rsidRDefault="00C03B92" w:rsidP="00C03B92">
      <w:r>
        <w:t xml:space="preserve">However, to reduce the latency of UE related signalling, </w:t>
      </w:r>
      <w:r w:rsidR="002D0942">
        <w:t>such</w:t>
      </w:r>
      <w:r>
        <w:t xml:space="preserve"> signalling towards the UCMF to retrieve the dictionary entry in those </w:t>
      </w:r>
      <w:r w:rsidR="002D0942">
        <w:t xml:space="preserve">UE related </w:t>
      </w:r>
      <w:r>
        <w:t xml:space="preserve">procedures should be avoided, therefore it is </w:t>
      </w:r>
      <w:r w:rsidR="00C31AEB">
        <w:t>reasonable</w:t>
      </w:r>
      <w:r>
        <w:t xml:space="preserve"> to make a local copy of dictionary entries. </w:t>
      </w:r>
    </w:p>
    <w:p w:rsidR="002D0942" w:rsidRDefault="002D0942" w:rsidP="00C03B92"/>
    <w:p w:rsidR="00D009F6" w:rsidRPr="002D0942" w:rsidRDefault="002D0942" w:rsidP="00C03B92">
      <w:pPr>
        <w:rPr>
          <w:u w:val="single"/>
        </w:rPr>
      </w:pPr>
      <w:r w:rsidRPr="002D0942">
        <w:rPr>
          <w:u w:val="single"/>
        </w:rPr>
        <w:t>S</w:t>
      </w:r>
      <w:r w:rsidR="00D009F6" w:rsidRPr="002D0942">
        <w:rPr>
          <w:u w:val="single"/>
        </w:rPr>
        <w:t>tage 2</w:t>
      </w:r>
      <w:r w:rsidRPr="002D0942">
        <w:rPr>
          <w:u w:val="single"/>
        </w:rPr>
        <w:t xml:space="preserve"> specifies to use</w:t>
      </w:r>
      <w:r w:rsidR="00D009F6" w:rsidRPr="002D0942">
        <w:rPr>
          <w:u w:val="single"/>
        </w:rPr>
        <w:t xml:space="preserve"> Subscribe/Notify service operation to build the local copy of UE Radio Capability dictionary entries.</w:t>
      </w:r>
    </w:p>
    <w:p w:rsidR="00D009F6" w:rsidRDefault="00D009F6" w:rsidP="00C03B92"/>
    <w:p w:rsidR="00D009F6" w:rsidRDefault="00D009F6" w:rsidP="00C03B92">
      <w:r>
        <w:t>However, when subscribe to get notifications of creations of new dictionary entries, the UCMF has no knowledge what dictionary entries are already available, though the UCMF could make use of the timestamp at receiving subscription request and consider the dictionary entries created after that timestamp are new for the given subscription.</w:t>
      </w:r>
    </w:p>
    <w:p w:rsidR="00D009F6" w:rsidRDefault="00D009F6" w:rsidP="00C03B92"/>
    <w:p w:rsidR="00D009F6" w:rsidRDefault="00D009F6" w:rsidP="00C03B92">
      <w:r>
        <w:t xml:space="preserve">Since the “deletion” is only concerning to “delete” PLMN-assigned UE Radio Capability ID for given TAC and SV, i.e. </w:t>
      </w:r>
      <w:r w:rsidRPr="00080C6B">
        <w:rPr>
          <w:u w:val="single"/>
        </w:rPr>
        <w:t>not the whole dictionary entry</w:t>
      </w:r>
      <w:r>
        <w:t xml:space="preserve">, </w:t>
      </w:r>
      <w:r w:rsidR="001A546C">
        <w:t xml:space="preserve">so </w:t>
      </w:r>
      <w:r>
        <w:t xml:space="preserve">the dictionary entry id can be managed to be constantly incremented. </w:t>
      </w:r>
    </w:p>
    <w:p w:rsidR="00D009F6" w:rsidRDefault="00D009F6" w:rsidP="00C03B92"/>
    <w:p w:rsidR="00D009F6" w:rsidRDefault="00D009F6" w:rsidP="00D009F6">
      <w:r>
        <w:t xml:space="preserve">Therefore, it is possible for the AMF to know whether a dictionary entry has been created in the UCMF and thus it can determine to retrieve it if it is not available locally, if the AMF knows </w:t>
      </w:r>
      <w:r w:rsidRPr="00EA626A">
        <w:rPr>
          <w:u w:val="single"/>
        </w:rPr>
        <w:t>the highest dictionary entry Id</w:t>
      </w:r>
      <w:r>
        <w:t xml:space="preserve"> has been allocated in the UCMF.</w:t>
      </w:r>
    </w:p>
    <w:p w:rsidR="00D009F6" w:rsidRDefault="00D009F6" w:rsidP="00D009F6"/>
    <w:p w:rsidR="001A546C" w:rsidRDefault="001A546C" w:rsidP="00D009F6">
      <w:r>
        <w:t>Comparing with the signalling load in the UCMF, the AMF/MME is normally much heavily loaded with signalling towards many different reference points, so it is</w:t>
      </w:r>
      <w:r w:rsidR="00144BE7">
        <w:t xml:space="preserve"> not</w:t>
      </w:r>
      <w:r>
        <w:t xml:space="preserve"> desirable that the UCMF </w:t>
      </w:r>
      <w:r w:rsidRPr="00144BE7">
        <w:rPr>
          <w:u w:val="single"/>
        </w:rPr>
        <w:t>push</w:t>
      </w:r>
      <w:r w:rsidR="00144BE7" w:rsidRPr="00144BE7">
        <w:rPr>
          <w:u w:val="single"/>
        </w:rPr>
        <w:t>es</w:t>
      </w:r>
      <w:r>
        <w:t xml:space="preserve"> many dictionary entries </w:t>
      </w:r>
      <w:r w:rsidR="00144BE7">
        <w:t xml:space="preserve">towards the </w:t>
      </w:r>
      <w:r>
        <w:t>at the same time,</w:t>
      </w:r>
      <w:r w:rsidR="0095654B">
        <w:t xml:space="preserve"> those dictionary entries information may not be used by the AMF for long time;</w:t>
      </w:r>
      <w:r>
        <w:t xml:space="preserve"> instead the UCMF could notify the AMF/MME that new dictionary entries available by informing the highest dictionary entry Id has been allocated.</w:t>
      </w:r>
    </w:p>
    <w:p w:rsidR="001A546C" w:rsidRDefault="001A546C" w:rsidP="00D009F6"/>
    <w:p w:rsidR="001A546C" w:rsidRDefault="00144BE7" w:rsidP="00D009F6">
      <w:pPr>
        <w:rPr>
          <w:lang w:val="en-US"/>
        </w:rPr>
      </w:pPr>
      <w:r>
        <w:rPr>
          <w:lang w:val="en-US"/>
        </w:rPr>
        <w:t>It is preferred that the AMF/MME can “pull” the dictionary entries, besides at UE related signaling. By communicating</w:t>
      </w:r>
      <w:r>
        <w:t xml:space="preserve"> </w:t>
      </w:r>
      <w:r w:rsidRPr="00EA626A">
        <w:rPr>
          <w:u w:val="single"/>
        </w:rPr>
        <w:t>the highest dictionary entry Id</w:t>
      </w:r>
      <w:r>
        <w:t xml:space="preserve"> allocated in the UCMF</w:t>
      </w:r>
      <w:r w:rsidR="001A546C">
        <w:rPr>
          <w:lang w:val="en-US"/>
        </w:rPr>
        <w:t xml:space="preserve">, </w:t>
      </w:r>
      <w:r w:rsidR="001A546C">
        <w:rPr>
          <w:lang w:val="en-US"/>
        </w:rPr>
        <w:t>the AMF</w:t>
      </w:r>
      <w:r w:rsidR="001A546C">
        <w:rPr>
          <w:lang w:val="en-US"/>
        </w:rPr>
        <w:t>/MME</w:t>
      </w:r>
      <w:r w:rsidR="001A546C">
        <w:rPr>
          <w:lang w:val="en-US"/>
        </w:rPr>
        <w:t xml:space="preserve"> </w:t>
      </w:r>
      <w:r w:rsidR="001A546C">
        <w:rPr>
          <w:lang w:val="en-US"/>
        </w:rPr>
        <w:t>could</w:t>
      </w:r>
      <w:r w:rsidR="001A546C">
        <w:rPr>
          <w:lang w:val="en-US"/>
        </w:rPr>
        <w:t xml:space="preserve"> initially retrieve </w:t>
      </w:r>
      <w:r>
        <w:rPr>
          <w:lang w:val="en-US"/>
        </w:rPr>
        <w:t xml:space="preserve">a </w:t>
      </w:r>
      <w:r w:rsidR="001A546C">
        <w:rPr>
          <w:lang w:val="en-US"/>
        </w:rPr>
        <w:t xml:space="preserve">UE Radio Capability Dictionary Entry using </w:t>
      </w:r>
      <w:r>
        <w:rPr>
          <w:lang w:val="en-US"/>
        </w:rPr>
        <w:t xml:space="preserve">the </w:t>
      </w:r>
      <w:r w:rsidR="001A546C">
        <w:rPr>
          <w:lang w:val="en-US"/>
        </w:rPr>
        <w:t xml:space="preserve">UE Radio Capability Dictionary Entry ID, </w:t>
      </w:r>
      <w:r>
        <w:rPr>
          <w:lang w:val="en-US"/>
        </w:rPr>
        <w:t xml:space="preserve">and </w:t>
      </w:r>
      <w:r w:rsidR="001A546C">
        <w:rPr>
          <w:lang w:val="en-US"/>
        </w:rPr>
        <w:t>such retrieval could be performed as the background signaling</w:t>
      </w:r>
      <w:r>
        <w:rPr>
          <w:lang w:val="en-US"/>
        </w:rPr>
        <w:t xml:space="preserve"> to minimize the signaling impact</w:t>
      </w:r>
      <w:r w:rsidR="001A546C">
        <w:rPr>
          <w:lang w:val="en-US"/>
        </w:rPr>
        <w:t>, i.e. when the AMF</w:t>
      </w:r>
      <w:r w:rsidR="00A6263C">
        <w:rPr>
          <w:lang w:val="en-US"/>
        </w:rPr>
        <w:t>/MME</w:t>
      </w:r>
      <w:r w:rsidR="001A546C">
        <w:rPr>
          <w:lang w:val="en-US"/>
        </w:rPr>
        <w:t xml:space="preserve"> has some "free" processing capacity</w:t>
      </w:r>
      <w:r>
        <w:rPr>
          <w:lang w:val="en-US"/>
        </w:rPr>
        <w:t>.</w:t>
      </w:r>
    </w:p>
    <w:p w:rsidR="00A6263C" w:rsidRDefault="00A6263C" w:rsidP="00D009F6">
      <w:pPr>
        <w:rPr>
          <w:lang w:val="en-US"/>
        </w:rPr>
      </w:pPr>
    </w:p>
    <w:p w:rsidR="00A6263C" w:rsidRDefault="00A6263C" w:rsidP="00D009F6">
      <w:r>
        <w:rPr>
          <w:lang w:val="en-US"/>
        </w:rPr>
        <w:t>To considering the communication between the MME and UCMF, it is also desirable to have a shorter message size to avoid fragmentation at IP level.</w:t>
      </w:r>
    </w:p>
    <w:p w:rsidR="00C42461" w:rsidRPr="00C42461" w:rsidRDefault="00C42461" w:rsidP="00C42461">
      <w:pPr>
        <w:rPr>
          <w:lang w:val="en-US"/>
        </w:rPr>
      </w:pPr>
    </w:p>
    <w:p w:rsidR="004C06E1" w:rsidRDefault="00D009F6" w:rsidP="00315660">
      <w:pPr>
        <w:pStyle w:val="Heading1"/>
        <w:rPr>
          <w:lang w:val="en-US"/>
        </w:rPr>
      </w:pPr>
      <w:r>
        <w:rPr>
          <w:lang w:val="en-US"/>
        </w:rPr>
        <w:t>3</w:t>
      </w:r>
      <w:r w:rsidR="004C06E1">
        <w:rPr>
          <w:lang w:val="en-US"/>
        </w:rPr>
        <w:t xml:space="preserve">. </w:t>
      </w:r>
      <w:r>
        <w:rPr>
          <w:lang w:val="en-US"/>
        </w:rPr>
        <w:t>Proposals:</w:t>
      </w:r>
    </w:p>
    <w:p w:rsidR="00080E0A" w:rsidRPr="00D009F6" w:rsidRDefault="00080E0A" w:rsidP="00C42461">
      <w:pPr>
        <w:pStyle w:val="ListParagraph"/>
        <w:numPr>
          <w:ilvl w:val="0"/>
          <w:numId w:val="11"/>
        </w:numPr>
      </w:pPr>
      <w:r w:rsidRPr="00080E0A">
        <w:rPr>
          <w:lang w:val="en-US"/>
        </w:rPr>
        <w:t>It is proposed t</w:t>
      </w:r>
      <w:r w:rsidR="00D009F6">
        <w:rPr>
          <w:lang w:val="en-US"/>
        </w:rPr>
        <w:t>hat the AMF can only subscribe the creation of new dictionary entries and deletion of PLMN-assigned UE Radio Capability IDs</w:t>
      </w:r>
      <w:r w:rsidRPr="00080E0A">
        <w:rPr>
          <w:color w:val="000000"/>
        </w:rPr>
        <w:t>.</w:t>
      </w:r>
      <w:r w:rsidR="00D009F6">
        <w:rPr>
          <w:color w:val="000000"/>
        </w:rPr>
        <w:t xml:space="preserve"> This is reflected in the </w:t>
      </w:r>
      <w:proofErr w:type="spellStart"/>
      <w:r w:rsidR="00D009F6">
        <w:rPr>
          <w:color w:val="000000"/>
        </w:rPr>
        <w:t>pCR</w:t>
      </w:r>
      <w:proofErr w:type="spellEnd"/>
      <w:r w:rsidR="00D009F6">
        <w:rPr>
          <w:color w:val="000000"/>
        </w:rPr>
        <w:t xml:space="preserve"> C4-194246.</w:t>
      </w:r>
    </w:p>
    <w:p w:rsidR="00D009F6" w:rsidRPr="00144BE7" w:rsidRDefault="00D009F6" w:rsidP="00C42461">
      <w:pPr>
        <w:pStyle w:val="ListParagraph"/>
        <w:numPr>
          <w:ilvl w:val="0"/>
          <w:numId w:val="11"/>
        </w:numPr>
      </w:pPr>
      <w:r>
        <w:rPr>
          <w:color w:val="000000"/>
        </w:rPr>
        <w:t xml:space="preserve">It is proposed that the UCMF </w:t>
      </w:r>
      <w:r w:rsidR="009C342E">
        <w:rPr>
          <w:color w:val="000000"/>
        </w:rPr>
        <w:t>shall</w:t>
      </w:r>
      <w:r>
        <w:rPr>
          <w:color w:val="000000"/>
        </w:rPr>
        <w:t xml:space="preserve"> return the highest dictionary entry Id which has been allocated in the UCMF in the response of the subscription request; so that the AMF can determine to retrieve the dictionary entries which have not been available locally. </w:t>
      </w:r>
    </w:p>
    <w:p w:rsidR="00144BE7" w:rsidRPr="00C42461" w:rsidRDefault="00144BE7" w:rsidP="00C42461">
      <w:pPr>
        <w:pStyle w:val="ListParagraph"/>
        <w:numPr>
          <w:ilvl w:val="0"/>
          <w:numId w:val="11"/>
        </w:numPr>
      </w:pPr>
      <w:r>
        <w:rPr>
          <w:color w:val="000000"/>
        </w:rPr>
        <w:t xml:space="preserve">It is also proposed that the UCMF </w:t>
      </w:r>
      <w:r w:rsidR="009C342E">
        <w:rPr>
          <w:color w:val="000000"/>
        </w:rPr>
        <w:t>shall</w:t>
      </w:r>
      <w:bookmarkStart w:id="7" w:name="_GoBack"/>
      <w:bookmarkEnd w:id="7"/>
      <w:r>
        <w:rPr>
          <w:color w:val="000000"/>
        </w:rPr>
        <w:t xml:space="preserve"> notify the AMF with the current highest dictionary entry id.</w:t>
      </w:r>
    </w:p>
    <w:p w:rsidR="00C42461" w:rsidRPr="00D009F6" w:rsidRDefault="00C42461" w:rsidP="00C42461">
      <w:pPr>
        <w:pStyle w:val="ListParagraph"/>
        <w:numPr>
          <w:ilvl w:val="0"/>
          <w:numId w:val="11"/>
        </w:numPr>
      </w:pPr>
      <w:r>
        <w:rPr>
          <w:color w:val="000000"/>
        </w:rPr>
        <w:t xml:space="preserve">It is proposed to </w:t>
      </w:r>
      <w:r w:rsidR="00D009F6">
        <w:rPr>
          <w:color w:val="000000"/>
        </w:rPr>
        <w:t xml:space="preserve">specify the individual dictionary entry resource and the AMF can use </w:t>
      </w:r>
      <w:proofErr w:type="spellStart"/>
      <w:r w:rsidR="00D009F6">
        <w:rPr>
          <w:color w:val="000000"/>
        </w:rPr>
        <w:t>dicEntryId</w:t>
      </w:r>
      <w:proofErr w:type="spellEnd"/>
      <w:r w:rsidR="00D009F6">
        <w:rPr>
          <w:color w:val="000000"/>
        </w:rPr>
        <w:t xml:space="preserve"> to retrieve the resource. This is reflected in the </w:t>
      </w:r>
      <w:proofErr w:type="spellStart"/>
      <w:r w:rsidR="00D009F6">
        <w:rPr>
          <w:color w:val="000000"/>
        </w:rPr>
        <w:t>pCR</w:t>
      </w:r>
      <w:proofErr w:type="spellEnd"/>
      <w:r w:rsidR="00D009F6">
        <w:rPr>
          <w:color w:val="000000"/>
        </w:rPr>
        <w:t xml:space="preserve"> C4-194248.</w:t>
      </w:r>
    </w:p>
    <w:p w:rsidR="00D009F6" w:rsidRPr="00080E0A" w:rsidRDefault="00D009F6" w:rsidP="00C42461">
      <w:pPr>
        <w:pStyle w:val="ListParagraph"/>
        <w:numPr>
          <w:ilvl w:val="0"/>
          <w:numId w:val="11"/>
        </w:numPr>
      </w:pPr>
      <w:r>
        <w:rPr>
          <w:color w:val="000000"/>
        </w:rPr>
        <w:t xml:space="preserve">It is also proposed that similar </w:t>
      </w:r>
      <w:r w:rsidR="00393C2E">
        <w:rPr>
          <w:color w:val="000000"/>
        </w:rPr>
        <w:t>principles</w:t>
      </w:r>
      <w:r>
        <w:rPr>
          <w:color w:val="000000"/>
        </w:rPr>
        <w:t xml:space="preserve"> as </w:t>
      </w:r>
      <w:r w:rsidR="00393C2E">
        <w:rPr>
          <w:color w:val="000000"/>
        </w:rPr>
        <w:t>above in</w:t>
      </w:r>
      <w:r>
        <w:rPr>
          <w:color w:val="000000"/>
        </w:rPr>
        <w:t xml:space="preserve"> 5GS should be also used for the communication between the MME and the UCMF using legacy protocol.</w:t>
      </w:r>
    </w:p>
    <w:p w:rsidR="00315660" w:rsidRDefault="00315660" w:rsidP="00315660">
      <w:pPr>
        <w:rPr>
          <w:lang w:val="en-US"/>
        </w:rPr>
      </w:pPr>
    </w:p>
    <w:p w:rsidR="00916F76" w:rsidRPr="00315660" w:rsidRDefault="00916F76" w:rsidP="00315660">
      <w:pPr>
        <w:rPr>
          <w:lang w:val="en-US"/>
        </w:rPr>
      </w:pPr>
    </w:p>
    <w:sectPr w:rsidR="00916F76" w:rsidRPr="003156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2BB" w:rsidRDefault="00E942BB">
      <w:r>
        <w:separator/>
      </w:r>
    </w:p>
  </w:endnote>
  <w:endnote w:type="continuationSeparator" w:id="0">
    <w:p w:rsidR="00E942BB" w:rsidRDefault="00E9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2BB" w:rsidRDefault="00E942BB">
      <w:r>
        <w:separator/>
      </w:r>
    </w:p>
  </w:footnote>
  <w:footnote w:type="continuationSeparator" w:id="0">
    <w:p w:rsidR="00E942BB" w:rsidRDefault="00E94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1D50"/>
    <w:multiLevelType w:val="hybridMultilevel"/>
    <w:tmpl w:val="59B4A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3874C6"/>
    <w:multiLevelType w:val="hybridMultilevel"/>
    <w:tmpl w:val="E266298C"/>
    <w:lvl w:ilvl="0" w:tplc="041D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EE35BF"/>
    <w:multiLevelType w:val="hybridMultilevel"/>
    <w:tmpl w:val="9B0EF15C"/>
    <w:lvl w:ilvl="0" w:tplc="C04E068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3A0614"/>
    <w:multiLevelType w:val="hybridMultilevel"/>
    <w:tmpl w:val="2738E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778C388">
      <w:numFmt w:val="bullet"/>
      <w:lvlText w:val="-"/>
      <w:lvlJc w:val="left"/>
      <w:pPr>
        <w:ind w:left="2370" w:hanging="570"/>
      </w:pPr>
      <w:rPr>
        <w:rFonts w:ascii="Arial" w:eastAsia="DengXi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C645B"/>
    <w:multiLevelType w:val="hybridMultilevel"/>
    <w:tmpl w:val="A69E97F4"/>
    <w:lvl w:ilvl="0" w:tplc="1B24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093BD1"/>
    <w:multiLevelType w:val="hybridMultilevel"/>
    <w:tmpl w:val="E2A6C0EC"/>
    <w:lvl w:ilvl="0" w:tplc="958A63F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EF45E02"/>
    <w:multiLevelType w:val="hybridMultilevel"/>
    <w:tmpl w:val="6E4CC62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3FE390D"/>
    <w:multiLevelType w:val="hybridMultilevel"/>
    <w:tmpl w:val="DC449C9A"/>
    <w:lvl w:ilvl="0" w:tplc="0056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530160"/>
    <w:multiLevelType w:val="hybridMultilevel"/>
    <w:tmpl w:val="CE04F81C"/>
    <w:lvl w:ilvl="0" w:tplc="041D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ED5143C"/>
    <w:multiLevelType w:val="hybridMultilevel"/>
    <w:tmpl w:val="E9E6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6D54AD"/>
    <w:multiLevelType w:val="hybridMultilevel"/>
    <w:tmpl w:val="EE026FB6"/>
    <w:lvl w:ilvl="0" w:tplc="A5C86238">
      <w:start w:val="2"/>
      <w:numFmt w:val="bullet"/>
      <w:lvlText w:val="-"/>
      <w:lvlJc w:val="left"/>
      <w:pPr>
        <w:ind w:left="360" w:hanging="360"/>
      </w:pPr>
      <w:rPr>
        <w:rFonts w:ascii="Arial" w:eastAsia="DengXian" w:hAnsi="Arial" w:cs="Arial" w:hint="default"/>
      </w:rPr>
    </w:lvl>
    <w:lvl w:ilvl="1" w:tplc="7914680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1B68FD"/>
    <w:multiLevelType w:val="hybridMultilevel"/>
    <w:tmpl w:val="2DD4AC4E"/>
    <w:lvl w:ilvl="0" w:tplc="3FD2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E75130"/>
    <w:multiLevelType w:val="hybridMultilevel"/>
    <w:tmpl w:val="5CAA413C"/>
    <w:lvl w:ilvl="0" w:tplc="5F863154">
      <w:start w:val="3"/>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D86049"/>
    <w:multiLevelType w:val="hybridMultilevel"/>
    <w:tmpl w:val="3D5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1F5C5A"/>
    <w:multiLevelType w:val="hybridMultilevel"/>
    <w:tmpl w:val="C5B4083C"/>
    <w:lvl w:ilvl="0" w:tplc="4C6AD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7F45C7"/>
    <w:multiLevelType w:val="hybridMultilevel"/>
    <w:tmpl w:val="1B2CDA3A"/>
    <w:lvl w:ilvl="0" w:tplc="BF4095D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8513A"/>
    <w:multiLevelType w:val="hybridMultilevel"/>
    <w:tmpl w:val="CF82345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10"/>
  </w:num>
  <w:num w:numId="5">
    <w:abstractNumId w:val="15"/>
  </w:num>
  <w:num w:numId="6">
    <w:abstractNumId w:val="18"/>
  </w:num>
  <w:num w:numId="7">
    <w:abstractNumId w:val="4"/>
  </w:num>
  <w:num w:numId="8">
    <w:abstractNumId w:val="14"/>
  </w:num>
  <w:num w:numId="9">
    <w:abstractNumId w:val="5"/>
  </w:num>
  <w:num w:numId="10">
    <w:abstractNumId w:val="9"/>
  </w:num>
  <w:num w:numId="11">
    <w:abstractNumId w:val="13"/>
  </w:num>
  <w:num w:numId="12">
    <w:abstractNumId w:val="19"/>
  </w:num>
  <w:num w:numId="13">
    <w:abstractNumId w:val="17"/>
  </w:num>
  <w:num w:numId="14">
    <w:abstractNumId w:val="16"/>
  </w:num>
  <w:num w:numId="15">
    <w:abstractNumId w:val="1"/>
  </w:num>
  <w:num w:numId="16">
    <w:abstractNumId w:val="2"/>
  </w:num>
  <w:num w:numId="17">
    <w:abstractNumId w:val="8"/>
  </w:num>
  <w:num w:numId="18">
    <w:abstractNumId w:val="3"/>
  </w:num>
  <w:num w:numId="19">
    <w:abstractNumId w:val="11"/>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03"/>
    <w:rsid w:val="00000DB7"/>
    <w:rsid w:val="0000322E"/>
    <w:rsid w:val="000073C8"/>
    <w:rsid w:val="000206DB"/>
    <w:rsid w:val="0002191A"/>
    <w:rsid w:val="00026F49"/>
    <w:rsid w:val="0003569B"/>
    <w:rsid w:val="00040479"/>
    <w:rsid w:val="00044589"/>
    <w:rsid w:val="00046686"/>
    <w:rsid w:val="00046FDD"/>
    <w:rsid w:val="00057E1E"/>
    <w:rsid w:val="00066AEB"/>
    <w:rsid w:val="00067AA3"/>
    <w:rsid w:val="00072A7C"/>
    <w:rsid w:val="000775E7"/>
    <w:rsid w:val="0007775C"/>
    <w:rsid w:val="00080C6B"/>
    <w:rsid w:val="00080E0A"/>
    <w:rsid w:val="000828B1"/>
    <w:rsid w:val="00082C17"/>
    <w:rsid w:val="00083518"/>
    <w:rsid w:val="000954E6"/>
    <w:rsid w:val="00095589"/>
    <w:rsid w:val="000967F4"/>
    <w:rsid w:val="00097B5D"/>
    <w:rsid w:val="000A2766"/>
    <w:rsid w:val="000C0E8A"/>
    <w:rsid w:val="000C3D37"/>
    <w:rsid w:val="000C5E13"/>
    <w:rsid w:val="000C72C1"/>
    <w:rsid w:val="000D241B"/>
    <w:rsid w:val="000D592D"/>
    <w:rsid w:val="000E0429"/>
    <w:rsid w:val="000E06AB"/>
    <w:rsid w:val="000E3909"/>
    <w:rsid w:val="000F6E51"/>
    <w:rsid w:val="00102A24"/>
    <w:rsid w:val="00102E76"/>
    <w:rsid w:val="00103B2E"/>
    <w:rsid w:val="00104392"/>
    <w:rsid w:val="001045F5"/>
    <w:rsid w:val="001047BB"/>
    <w:rsid w:val="00122244"/>
    <w:rsid w:val="0012313F"/>
    <w:rsid w:val="001237F5"/>
    <w:rsid w:val="00125472"/>
    <w:rsid w:val="00127750"/>
    <w:rsid w:val="00135831"/>
    <w:rsid w:val="001368BE"/>
    <w:rsid w:val="001376A6"/>
    <w:rsid w:val="0014253C"/>
    <w:rsid w:val="00142FE7"/>
    <w:rsid w:val="0014413C"/>
    <w:rsid w:val="00144BE7"/>
    <w:rsid w:val="0015125A"/>
    <w:rsid w:val="00154C74"/>
    <w:rsid w:val="00162E11"/>
    <w:rsid w:val="001661F2"/>
    <w:rsid w:val="00166A1B"/>
    <w:rsid w:val="00170184"/>
    <w:rsid w:val="0017046D"/>
    <w:rsid w:val="00180BF7"/>
    <w:rsid w:val="00191768"/>
    <w:rsid w:val="00192B41"/>
    <w:rsid w:val="00197E4A"/>
    <w:rsid w:val="001A15F6"/>
    <w:rsid w:val="001A31EF"/>
    <w:rsid w:val="001A546C"/>
    <w:rsid w:val="001B01F1"/>
    <w:rsid w:val="001B2414"/>
    <w:rsid w:val="001B39D1"/>
    <w:rsid w:val="001B40D3"/>
    <w:rsid w:val="001B5421"/>
    <w:rsid w:val="001B650D"/>
    <w:rsid w:val="001B6818"/>
    <w:rsid w:val="001C6219"/>
    <w:rsid w:val="001D0B09"/>
    <w:rsid w:val="001D305B"/>
    <w:rsid w:val="001E33E0"/>
    <w:rsid w:val="001F12D3"/>
    <w:rsid w:val="001F3B90"/>
    <w:rsid w:val="001F7E71"/>
    <w:rsid w:val="002018FF"/>
    <w:rsid w:val="002070CB"/>
    <w:rsid w:val="00213E33"/>
    <w:rsid w:val="00213E59"/>
    <w:rsid w:val="002228F1"/>
    <w:rsid w:val="002322F0"/>
    <w:rsid w:val="00233348"/>
    <w:rsid w:val="002336BF"/>
    <w:rsid w:val="00235F9B"/>
    <w:rsid w:val="0023613F"/>
    <w:rsid w:val="00236BBA"/>
    <w:rsid w:val="00236D1F"/>
    <w:rsid w:val="002407FF"/>
    <w:rsid w:val="002541D3"/>
    <w:rsid w:val="00256429"/>
    <w:rsid w:val="00260503"/>
    <w:rsid w:val="0026253E"/>
    <w:rsid w:val="002652A6"/>
    <w:rsid w:val="00265606"/>
    <w:rsid w:val="00270AFF"/>
    <w:rsid w:val="00277C3F"/>
    <w:rsid w:val="00283E05"/>
    <w:rsid w:val="00286E7C"/>
    <w:rsid w:val="00290E33"/>
    <w:rsid w:val="002919B7"/>
    <w:rsid w:val="00295D61"/>
    <w:rsid w:val="00297E81"/>
    <w:rsid w:val="002B2FE7"/>
    <w:rsid w:val="002B34EA"/>
    <w:rsid w:val="002B5361"/>
    <w:rsid w:val="002C1C7B"/>
    <w:rsid w:val="002C47B8"/>
    <w:rsid w:val="002C4BB9"/>
    <w:rsid w:val="002D0942"/>
    <w:rsid w:val="002D1DB3"/>
    <w:rsid w:val="002D6F4D"/>
    <w:rsid w:val="002E0BE8"/>
    <w:rsid w:val="002E2BB6"/>
    <w:rsid w:val="002E397B"/>
    <w:rsid w:val="002E3AE2"/>
    <w:rsid w:val="002E47B3"/>
    <w:rsid w:val="002E5923"/>
    <w:rsid w:val="002E7C3F"/>
    <w:rsid w:val="002F2BEC"/>
    <w:rsid w:val="002F6DFD"/>
    <w:rsid w:val="002F7CCB"/>
    <w:rsid w:val="00311D1B"/>
    <w:rsid w:val="00313F3E"/>
    <w:rsid w:val="00315660"/>
    <w:rsid w:val="00315ECC"/>
    <w:rsid w:val="00320536"/>
    <w:rsid w:val="003248EB"/>
    <w:rsid w:val="00325E33"/>
    <w:rsid w:val="003275E6"/>
    <w:rsid w:val="0033337E"/>
    <w:rsid w:val="003347B5"/>
    <w:rsid w:val="0035034C"/>
    <w:rsid w:val="00351C49"/>
    <w:rsid w:val="00354553"/>
    <w:rsid w:val="0036743A"/>
    <w:rsid w:val="0036787A"/>
    <w:rsid w:val="003726BD"/>
    <w:rsid w:val="003836F3"/>
    <w:rsid w:val="00385D09"/>
    <w:rsid w:val="00386C05"/>
    <w:rsid w:val="00392C87"/>
    <w:rsid w:val="00392F15"/>
    <w:rsid w:val="00393C2E"/>
    <w:rsid w:val="00397331"/>
    <w:rsid w:val="003A0374"/>
    <w:rsid w:val="003A67E1"/>
    <w:rsid w:val="003A6E8E"/>
    <w:rsid w:val="003B0A99"/>
    <w:rsid w:val="003D1020"/>
    <w:rsid w:val="003D4593"/>
    <w:rsid w:val="003D46A2"/>
    <w:rsid w:val="003D7198"/>
    <w:rsid w:val="003D77F4"/>
    <w:rsid w:val="003E2A5C"/>
    <w:rsid w:val="003E2C8B"/>
    <w:rsid w:val="003E336D"/>
    <w:rsid w:val="003E39BA"/>
    <w:rsid w:val="003E710B"/>
    <w:rsid w:val="003F1A0E"/>
    <w:rsid w:val="003F6778"/>
    <w:rsid w:val="0040145D"/>
    <w:rsid w:val="00403674"/>
    <w:rsid w:val="00411212"/>
    <w:rsid w:val="00411339"/>
    <w:rsid w:val="004131BD"/>
    <w:rsid w:val="00416CEA"/>
    <w:rsid w:val="00417D51"/>
    <w:rsid w:val="00420E81"/>
    <w:rsid w:val="00421AFD"/>
    <w:rsid w:val="00423FAB"/>
    <w:rsid w:val="00430D81"/>
    <w:rsid w:val="00432048"/>
    <w:rsid w:val="00433821"/>
    <w:rsid w:val="00442A35"/>
    <w:rsid w:val="0044346E"/>
    <w:rsid w:val="0044649F"/>
    <w:rsid w:val="004518DB"/>
    <w:rsid w:val="004538FB"/>
    <w:rsid w:val="0045754D"/>
    <w:rsid w:val="004630D5"/>
    <w:rsid w:val="00471C33"/>
    <w:rsid w:val="00476BB0"/>
    <w:rsid w:val="0047706B"/>
    <w:rsid w:val="00477744"/>
    <w:rsid w:val="00477EBC"/>
    <w:rsid w:val="00481E5C"/>
    <w:rsid w:val="00486C9C"/>
    <w:rsid w:val="00487EE5"/>
    <w:rsid w:val="00495146"/>
    <w:rsid w:val="0049626C"/>
    <w:rsid w:val="004A0A73"/>
    <w:rsid w:val="004A3612"/>
    <w:rsid w:val="004A661C"/>
    <w:rsid w:val="004A6EBE"/>
    <w:rsid w:val="004C06E1"/>
    <w:rsid w:val="004C28C1"/>
    <w:rsid w:val="004C6D49"/>
    <w:rsid w:val="004D1DAD"/>
    <w:rsid w:val="004D2011"/>
    <w:rsid w:val="004D2FA0"/>
    <w:rsid w:val="004D4D1E"/>
    <w:rsid w:val="004E1010"/>
    <w:rsid w:val="004E2D9C"/>
    <w:rsid w:val="004F16AC"/>
    <w:rsid w:val="004F6288"/>
    <w:rsid w:val="0050202A"/>
    <w:rsid w:val="00506253"/>
    <w:rsid w:val="00506EEC"/>
    <w:rsid w:val="00511D4E"/>
    <w:rsid w:val="00515BD3"/>
    <w:rsid w:val="0052032E"/>
    <w:rsid w:val="00527DE4"/>
    <w:rsid w:val="0053154F"/>
    <w:rsid w:val="005370C9"/>
    <w:rsid w:val="00542906"/>
    <w:rsid w:val="005449AC"/>
    <w:rsid w:val="00544D8F"/>
    <w:rsid w:val="005510F8"/>
    <w:rsid w:val="00553BDE"/>
    <w:rsid w:val="00554541"/>
    <w:rsid w:val="00560692"/>
    <w:rsid w:val="00561485"/>
    <w:rsid w:val="00562495"/>
    <w:rsid w:val="005749B8"/>
    <w:rsid w:val="00575088"/>
    <w:rsid w:val="00575A0C"/>
    <w:rsid w:val="00575DDC"/>
    <w:rsid w:val="00577727"/>
    <w:rsid w:val="005777AF"/>
    <w:rsid w:val="00577E91"/>
    <w:rsid w:val="00586562"/>
    <w:rsid w:val="00593DC4"/>
    <w:rsid w:val="0059529B"/>
    <w:rsid w:val="005A6ABC"/>
    <w:rsid w:val="005B4AB8"/>
    <w:rsid w:val="005B7200"/>
    <w:rsid w:val="005C0CC6"/>
    <w:rsid w:val="005C0FFC"/>
    <w:rsid w:val="005C12EB"/>
    <w:rsid w:val="005C3F71"/>
    <w:rsid w:val="005C430F"/>
    <w:rsid w:val="005C53EB"/>
    <w:rsid w:val="005D1F7E"/>
    <w:rsid w:val="005E290C"/>
    <w:rsid w:val="005E7235"/>
    <w:rsid w:val="005F0FCD"/>
    <w:rsid w:val="005F1A08"/>
    <w:rsid w:val="005F4315"/>
    <w:rsid w:val="005F4B34"/>
    <w:rsid w:val="005F6091"/>
    <w:rsid w:val="00600F0E"/>
    <w:rsid w:val="00605AD3"/>
    <w:rsid w:val="00610186"/>
    <w:rsid w:val="0061031C"/>
    <w:rsid w:val="006121AF"/>
    <w:rsid w:val="00616E18"/>
    <w:rsid w:val="00623AED"/>
    <w:rsid w:val="00625E4A"/>
    <w:rsid w:val="00632157"/>
    <w:rsid w:val="00633971"/>
    <w:rsid w:val="0064121E"/>
    <w:rsid w:val="00644835"/>
    <w:rsid w:val="006506D3"/>
    <w:rsid w:val="00651646"/>
    <w:rsid w:val="00660354"/>
    <w:rsid w:val="00665B9B"/>
    <w:rsid w:val="0067484A"/>
    <w:rsid w:val="00676E53"/>
    <w:rsid w:val="006855E6"/>
    <w:rsid w:val="006C21F3"/>
    <w:rsid w:val="006C6EA0"/>
    <w:rsid w:val="006D3D54"/>
    <w:rsid w:val="006E0E0B"/>
    <w:rsid w:val="006E1A49"/>
    <w:rsid w:val="006E2ACE"/>
    <w:rsid w:val="006F1B00"/>
    <w:rsid w:val="006F4B7A"/>
    <w:rsid w:val="006F4BAC"/>
    <w:rsid w:val="00700A59"/>
    <w:rsid w:val="00700F04"/>
    <w:rsid w:val="007014B2"/>
    <w:rsid w:val="00703810"/>
    <w:rsid w:val="00710142"/>
    <w:rsid w:val="00710790"/>
    <w:rsid w:val="00712E81"/>
    <w:rsid w:val="0071614B"/>
    <w:rsid w:val="00723919"/>
    <w:rsid w:val="00724D21"/>
    <w:rsid w:val="00740904"/>
    <w:rsid w:val="00750600"/>
    <w:rsid w:val="00752689"/>
    <w:rsid w:val="00757045"/>
    <w:rsid w:val="00761F0B"/>
    <w:rsid w:val="00762474"/>
    <w:rsid w:val="00774836"/>
    <w:rsid w:val="007814A8"/>
    <w:rsid w:val="00781794"/>
    <w:rsid w:val="00781A62"/>
    <w:rsid w:val="00783C0E"/>
    <w:rsid w:val="00787383"/>
    <w:rsid w:val="00791B51"/>
    <w:rsid w:val="00792B26"/>
    <w:rsid w:val="00793807"/>
    <w:rsid w:val="007940A8"/>
    <w:rsid w:val="007A1675"/>
    <w:rsid w:val="007A4434"/>
    <w:rsid w:val="007B133C"/>
    <w:rsid w:val="007B5F65"/>
    <w:rsid w:val="007B6223"/>
    <w:rsid w:val="007B6AE3"/>
    <w:rsid w:val="007D3C7C"/>
    <w:rsid w:val="007F3D51"/>
    <w:rsid w:val="007F6574"/>
    <w:rsid w:val="008010F3"/>
    <w:rsid w:val="0080178A"/>
    <w:rsid w:val="0081015C"/>
    <w:rsid w:val="00813A8B"/>
    <w:rsid w:val="00813C6E"/>
    <w:rsid w:val="008174E3"/>
    <w:rsid w:val="00821F43"/>
    <w:rsid w:val="008276A0"/>
    <w:rsid w:val="0083040B"/>
    <w:rsid w:val="008325D1"/>
    <w:rsid w:val="0083435A"/>
    <w:rsid w:val="0083572B"/>
    <w:rsid w:val="008366D3"/>
    <w:rsid w:val="00837B8F"/>
    <w:rsid w:val="008446DE"/>
    <w:rsid w:val="00850982"/>
    <w:rsid w:val="00850CD4"/>
    <w:rsid w:val="00854A49"/>
    <w:rsid w:val="00855DD2"/>
    <w:rsid w:val="00874AEF"/>
    <w:rsid w:val="00893381"/>
    <w:rsid w:val="00895FE6"/>
    <w:rsid w:val="008A06BE"/>
    <w:rsid w:val="008A4E04"/>
    <w:rsid w:val="008A52B3"/>
    <w:rsid w:val="008A56FD"/>
    <w:rsid w:val="008C4D5F"/>
    <w:rsid w:val="008D07F7"/>
    <w:rsid w:val="008D3DA6"/>
    <w:rsid w:val="008E5A17"/>
    <w:rsid w:val="008F7444"/>
    <w:rsid w:val="0090400A"/>
    <w:rsid w:val="009048A0"/>
    <w:rsid w:val="0090604D"/>
    <w:rsid w:val="00911749"/>
    <w:rsid w:val="0091399A"/>
    <w:rsid w:val="00913B1B"/>
    <w:rsid w:val="00916F76"/>
    <w:rsid w:val="00926791"/>
    <w:rsid w:val="0093730F"/>
    <w:rsid w:val="00940736"/>
    <w:rsid w:val="00941463"/>
    <w:rsid w:val="00942E48"/>
    <w:rsid w:val="0094395A"/>
    <w:rsid w:val="00950919"/>
    <w:rsid w:val="00950CF7"/>
    <w:rsid w:val="00950FED"/>
    <w:rsid w:val="009561FA"/>
    <w:rsid w:val="0095654B"/>
    <w:rsid w:val="00960A44"/>
    <w:rsid w:val="00961455"/>
    <w:rsid w:val="00966035"/>
    <w:rsid w:val="009738A5"/>
    <w:rsid w:val="009754A6"/>
    <w:rsid w:val="009768C3"/>
    <w:rsid w:val="00977C43"/>
    <w:rsid w:val="00990CDC"/>
    <w:rsid w:val="00996533"/>
    <w:rsid w:val="009A29B7"/>
    <w:rsid w:val="009A3833"/>
    <w:rsid w:val="009A46FB"/>
    <w:rsid w:val="009A5F57"/>
    <w:rsid w:val="009A62E2"/>
    <w:rsid w:val="009B110B"/>
    <w:rsid w:val="009B13F0"/>
    <w:rsid w:val="009B196A"/>
    <w:rsid w:val="009B75B6"/>
    <w:rsid w:val="009C342E"/>
    <w:rsid w:val="009C5221"/>
    <w:rsid w:val="009C5DFF"/>
    <w:rsid w:val="009C6A92"/>
    <w:rsid w:val="009C73E9"/>
    <w:rsid w:val="009D1BF0"/>
    <w:rsid w:val="009D2455"/>
    <w:rsid w:val="009D6D9F"/>
    <w:rsid w:val="009E1910"/>
    <w:rsid w:val="009E5DBA"/>
    <w:rsid w:val="009E6F8A"/>
    <w:rsid w:val="009F0BDC"/>
    <w:rsid w:val="009F5A88"/>
    <w:rsid w:val="009F6047"/>
    <w:rsid w:val="00A00B0A"/>
    <w:rsid w:val="00A03D2A"/>
    <w:rsid w:val="00A069C2"/>
    <w:rsid w:val="00A0765B"/>
    <w:rsid w:val="00A10ADB"/>
    <w:rsid w:val="00A151A1"/>
    <w:rsid w:val="00A15A39"/>
    <w:rsid w:val="00A15D28"/>
    <w:rsid w:val="00A17F01"/>
    <w:rsid w:val="00A20F7B"/>
    <w:rsid w:val="00A24557"/>
    <w:rsid w:val="00A247BE"/>
    <w:rsid w:val="00A27A64"/>
    <w:rsid w:val="00A34638"/>
    <w:rsid w:val="00A37F80"/>
    <w:rsid w:val="00A524E5"/>
    <w:rsid w:val="00A61169"/>
    <w:rsid w:val="00A6263C"/>
    <w:rsid w:val="00A62D69"/>
    <w:rsid w:val="00A63024"/>
    <w:rsid w:val="00A634C1"/>
    <w:rsid w:val="00A72488"/>
    <w:rsid w:val="00A82FCC"/>
    <w:rsid w:val="00A8673E"/>
    <w:rsid w:val="00A874B5"/>
    <w:rsid w:val="00A906A4"/>
    <w:rsid w:val="00AA00A4"/>
    <w:rsid w:val="00AA4F04"/>
    <w:rsid w:val="00AA574E"/>
    <w:rsid w:val="00AA6FD8"/>
    <w:rsid w:val="00AA72F7"/>
    <w:rsid w:val="00AC0B2E"/>
    <w:rsid w:val="00AD098A"/>
    <w:rsid w:val="00AD191B"/>
    <w:rsid w:val="00AD324E"/>
    <w:rsid w:val="00AD5B51"/>
    <w:rsid w:val="00AD7B78"/>
    <w:rsid w:val="00AE2883"/>
    <w:rsid w:val="00AE74A5"/>
    <w:rsid w:val="00AF330E"/>
    <w:rsid w:val="00AF4118"/>
    <w:rsid w:val="00B02175"/>
    <w:rsid w:val="00B137E2"/>
    <w:rsid w:val="00B2297C"/>
    <w:rsid w:val="00B256F3"/>
    <w:rsid w:val="00B313FE"/>
    <w:rsid w:val="00B3526C"/>
    <w:rsid w:val="00B447BC"/>
    <w:rsid w:val="00B44FD0"/>
    <w:rsid w:val="00B47534"/>
    <w:rsid w:val="00B47BFD"/>
    <w:rsid w:val="00B5409F"/>
    <w:rsid w:val="00B568DF"/>
    <w:rsid w:val="00B5750F"/>
    <w:rsid w:val="00B642AB"/>
    <w:rsid w:val="00B64C63"/>
    <w:rsid w:val="00B65F51"/>
    <w:rsid w:val="00B6724E"/>
    <w:rsid w:val="00B67AAF"/>
    <w:rsid w:val="00B7035A"/>
    <w:rsid w:val="00B70B6C"/>
    <w:rsid w:val="00B75C66"/>
    <w:rsid w:val="00B82120"/>
    <w:rsid w:val="00B82850"/>
    <w:rsid w:val="00B83D53"/>
    <w:rsid w:val="00B84B54"/>
    <w:rsid w:val="00B92C7D"/>
    <w:rsid w:val="00B93BB2"/>
    <w:rsid w:val="00B955FE"/>
    <w:rsid w:val="00B9697B"/>
    <w:rsid w:val="00BA0916"/>
    <w:rsid w:val="00BA0DDB"/>
    <w:rsid w:val="00BA46C7"/>
    <w:rsid w:val="00BA5CCC"/>
    <w:rsid w:val="00BB25B7"/>
    <w:rsid w:val="00BB5072"/>
    <w:rsid w:val="00BC2E5F"/>
    <w:rsid w:val="00BC3450"/>
    <w:rsid w:val="00BC57F7"/>
    <w:rsid w:val="00BC5AF6"/>
    <w:rsid w:val="00BC6EDE"/>
    <w:rsid w:val="00BD0D7D"/>
    <w:rsid w:val="00BD3E51"/>
    <w:rsid w:val="00BD48C5"/>
    <w:rsid w:val="00BD5A7E"/>
    <w:rsid w:val="00BF0A84"/>
    <w:rsid w:val="00BF3267"/>
    <w:rsid w:val="00C03181"/>
    <w:rsid w:val="00C03706"/>
    <w:rsid w:val="00C03B92"/>
    <w:rsid w:val="00C03F46"/>
    <w:rsid w:val="00C159BC"/>
    <w:rsid w:val="00C15A54"/>
    <w:rsid w:val="00C15F55"/>
    <w:rsid w:val="00C2214E"/>
    <w:rsid w:val="00C2519B"/>
    <w:rsid w:val="00C309DD"/>
    <w:rsid w:val="00C31AEB"/>
    <w:rsid w:val="00C3782E"/>
    <w:rsid w:val="00C404D1"/>
    <w:rsid w:val="00C40FA5"/>
    <w:rsid w:val="00C42176"/>
    <w:rsid w:val="00C42461"/>
    <w:rsid w:val="00C4574C"/>
    <w:rsid w:val="00C52914"/>
    <w:rsid w:val="00C5567D"/>
    <w:rsid w:val="00C60AF5"/>
    <w:rsid w:val="00C6342E"/>
    <w:rsid w:val="00C63F06"/>
    <w:rsid w:val="00C642FD"/>
    <w:rsid w:val="00C7131F"/>
    <w:rsid w:val="00C72FFB"/>
    <w:rsid w:val="00C9049F"/>
    <w:rsid w:val="00CA5DB0"/>
    <w:rsid w:val="00CC1CF5"/>
    <w:rsid w:val="00CC3CF1"/>
    <w:rsid w:val="00CC423D"/>
    <w:rsid w:val="00CC6B0C"/>
    <w:rsid w:val="00CD5B84"/>
    <w:rsid w:val="00CF3D5E"/>
    <w:rsid w:val="00D009F6"/>
    <w:rsid w:val="00D00B17"/>
    <w:rsid w:val="00D016DE"/>
    <w:rsid w:val="00D01C44"/>
    <w:rsid w:val="00D05C28"/>
    <w:rsid w:val="00D145EC"/>
    <w:rsid w:val="00D17964"/>
    <w:rsid w:val="00D23C92"/>
    <w:rsid w:val="00D4076C"/>
    <w:rsid w:val="00D43C0B"/>
    <w:rsid w:val="00D44A74"/>
    <w:rsid w:val="00D469B3"/>
    <w:rsid w:val="00D47612"/>
    <w:rsid w:val="00D56D20"/>
    <w:rsid w:val="00D57CD2"/>
    <w:rsid w:val="00D57E66"/>
    <w:rsid w:val="00D70EB5"/>
    <w:rsid w:val="00D73350"/>
    <w:rsid w:val="00D87183"/>
    <w:rsid w:val="00D8756E"/>
    <w:rsid w:val="00D938DD"/>
    <w:rsid w:val="00D94337"/>
    <w:rsid w:val="00D974EA"/>
    <w:rsid w:val="00DA0283"/>
    <w:rsid w:val="00DA4E1D"/>
    <w:rsid w:val="00DA56A6"/>
    <w:rsid w:val="00DB2521"/>
    <w:rsid w:val="00DB294E"/>
    <w:rsid w:val="00DB7F87"/>
    <w:rsid w:val="00DC0C25"/>
    <w:rsid w:val="00DC0F52"/>
    <w:rsid w:val="00DC102B"/>
    <w:rsid w:val="00DC4726"/>
    <w:rsid w:val="00DD2CCE"/>
    <w:rsid w:val="00DD3DD8"/>
    <w:rsid w:val="00DD40D2"/>
    <w:rsid w:val="00DD73FA"/>
    <w:rsid w:val="00DE3E2A"/>
    <w:rsid w:val="00DE5BBF"/>
    <w:rsid w:val="00DE7949"/>
    <w:rsid w:val="00DF5365"/>
    <w:rsid w:val="00E025E0"/>
    <w:rsid w:val="00E041CD"/>
    <w:rsid w:val="00E04B2B"/>
    <w:rsid w:val="00E1463F"/>
    <w:rsid w:val="00E203AA"/>
    <w:rsid w:val="00E21217"/>
    <w:rsid w:val="00E32498"/>
    <w:rsid w:val="00E32C6F"/>
    <w:rsid w:val="00E34527"/>
    <w:rsid w:val="00E34A0C"/>
    <w:rsid w:val="00E363A9"/>
    <w:rsid w:val="00E41761"/>
    <w:rsid w:val="00E4775B"/>
    <w:rsid w:val="00E53AE3"/>
    <w:rsid w:val="00E55BD8"/>
    <w:rsid w:val="00E56AAF"/>
    <w:rsid w:val="00E577EB"/>
    <w:rsid w:val="00E64FB2"/>
    <w:rsid w:val="00E77A0A"/>
    <w:rsid w:val="00E81E2C"/>
    <w:rsid w:val="00E849A4"/>
    <w:rsid w:val="00E867AA"/>
    <w:rsid w:val="00E942BB"/>
    <w:rsid w:val="00E958EE"/>
    <w:rsid w:val="00E964BA"/>
    <w:rsid w:val="00EA41E2"/>
    <w:rsid w:val="00EA5092"/>
    <w:rsid w:val="00EA626A"/>
    <w:rsid w:val="00EA7CDE"/>
    <w:rsid w:val="00EB3828"/>
    <w:rsid w:val="00EB796E"/>
    <w:rsid w:val="00EC10EC"/>
    <w:rsid w:val="00ED1615"/>
    <w:rsid w:val="00EE0176"/>
    <w:rsid w:val="00EF0942"/>
    <w:rsid w:val="00EF291F"/>
    <w:rsid w:val="00F00C17"/>
    <w:rsid w:val="00F0218C"/>
    <w:rsid w:val="00F0393B"/>
    <w:rsid w:val="00F112C1"/>
    <w:rsid w:val="00F132F3"/>
    <w:rsid w:val="00F23F4A"/>
    <w:rsid w:val="00F31379"/>
    <w:rsid w:val="00F313DD"/>
    <w:rsid w:val="00F35CC0"/>
    <w:rsid w:val="00F378BE"/>
    <w:rsid w:val="00F41581"/>
    <w:rsid w:val="00F545B0"/>
    <w:rsid w:val="00F605DE"/>
    <w:rsid w:val="00F66DC1"/>
    <w:rsid w:val="00F7323D"/>
    <w:rsid w:val="00F763A4"/>
    <w:rsid w:val="00F83ECB"/>
    <w:rsid w:val="00F91BA5"/>
    <w:rsid w:val="00F91C82"/>
    <w:rsid w:val="00F91D4E"/>
    <w:rsid w:val="00F93ECB"/>
    <w:rsid w:val="00F941B8"/>
    <w:rsid w:val="00F95370"/>
    <w:rsid w:val="00F979AE"/>
    <w:rsid w:val="00FA56AF"/>
    <w:rsid w:val="00FA74F1"/>
    <w:rsid w:val="00FA79A7"/>
    <w:rsid w:val="00FB2136"/>
    <w:rsid w:val="00FB4A6E"/>
    <w:rsid w:val="00FC643D"/>
    <w:rsid w:val="00FD1DAF"/>
    <w:rsid w:val="00FD2840"/>
    <w:rsid w:val="00FE2F13"/>
    <w:rsid w:val="00FE3DCC"/>
    <w:rsid w:val="00FE53C8"/>
    <w:rsid w:val="00FE5FB7"/>
    <w:rsid w:val="00FF59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C1533"/>
  <w15:docId w15:val="{C0F4DC85-B1E8-431F-9469-C1F22A58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rsid w:val="00471C33"/>
    <w:rPr>
      <w:rFonts w:ascii="Arial" w:hAnsi="Arial"/>
      <w:lang w:val="en-GB" w:eastAsia="en-US"/>
    </w:rPr>
  </w:style>
  <w:style w:type="table" w:styleId="TableGrid">
    <w:name w:val="Table Grid"/>
    <w:basedOn w:val="TableNormal"/>
    <w:rsid w:val="00874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463"/>
    <w:pPr>
      <w:widowControl w:val="0"/>
      <w:autoSpaceDE w:val="0"/>
      <w:autoSpaceDN w:val="0"/>
      <w:adjustRightInd w:val="0"/>
    </w:pPr>
    <w:rPr>
      <w:rFonts w:ascii="Ericsson Hilda" w:hAnsi="Ericsson Hilda" w:cs="Ericsson Hilda"/>
      <w:color w:val="000000"/>
      <w:sz w:val="24"/>
      <w:szCs w:val="24"/>
    </w:rPr>
  </w:style>
  <w:style w:type="paragraph" w:styleId="TOC2">
    <w:name w:val="toc 2"/>
    <w:basedOn w:val="TOC1"/>
    <w:semiHidden/>
    <w:rsid w:val="0044346E"/>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ja-JP"/>
    </w:rPr>
  </w:style>
  <w:style w:type="paragraph" w:styleId="TOC1">
    <w:name w:val="toc 1"/>
    <w:basedOn w:val="Normal"/>
    <w:next w:val="Normal"/>
    <w:autoRedefine/>
    <w:semiHidden/>
    <w:unhideWhenUsed/>
    <w:rsid w:val="0044346E"/>
  </w:style>
  <w:style w:type="paragraph" w:customStyle="1" w:styleId="ZK">
    <w:name w:val="ZK"/>
    <w:rsid w:val="0044346E"/>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eastAsia="en-US"/>
    </w:rPr>
  </w:style>
  <w:style w:type="paragraph" w:customStyle="1" w:styleId="NO">
    <w:name w:val="NO"/>
    <w:basedOn w:val="Normal"/>
    <w:link w:val="NOZchn"/>
    <w:qFormat/>
    <w:rsid w:val="0044346E"/>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customStyle="1" w:styleId="TF">
    <w:name w:val="TF"/>
    <w:basedOn w:val="Normal"/>
    <w:link w:val="TFChar"/>
    <w:rsid w:val="0044346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44346E"/>
    <w:rPr>
      <w:rFonts w:ascii="Arial" w:eastAsia="Times New Roman" w:hAnsi="Arial"/>
      <w:b/>
      <w:color w:val="000000"/>
      <w:lang w:val="en-GB" w:eastAsia="ja-JP"/>
    </w:rPr>
  </w:style>
  <w:style w:type="character" w:customStyle="1" w:styleId="NOZchn">
    <w:name w:val="NO Zchn"/>
    <w:link w:val="NO"/>
    <w:rsid w:val="0044346E"/>
    <w:rPr>
      <w:rFonts w:eastAsia="Times New Roman"/>
      <w:color w:val="000000"/>
      <w:lang w:val="en-GB" w:eastAsia="ja-JP"/>
    </w:rPr>
  </w:style>
  <w:style w:type="paragraph" w:styleId="ListParagraph">
    <w:name w:val="List Paragraph"/>
    <w:basedOn w:val="Normal"/>
    <w:uiPriority w:val="34"/>
    <w:qFormat/>
    <w:rsid w:val="00423FAB"/>
    <w:pPr>
      <w:ind w:left="720"/>
      <w:contextualSpacing/>
    </w:pPr>
  </w:style>
  <w:style w:type="paragraph" w:customStyle="1" w:styleId="B2">
    <w:name w:val="B2"/>
    <w:basedOn w:val="List2"/>
    <w:rsid w:val="004C06E1"/>
    <w:pPr>
      <w:spacing w:after="180"/>
      <w:ind w:left="851" w:hanging="284"/>
      <w:contextualSpacing w:val="0"/>
    </w:pPr>
    <w:rPr>
      <w:rFonts w:eastAsia="Times New Roman"/>
    </w:rPr>
  </w:style>
  <w:style w:type="paragraph" w:styleId="List2">
    <w:name w:val="List 2"/>
    <w:basedOn w:val="Normal"/>
    <w:semiHidden/>
    <w:unhideWhenUsed/>
    <w:rsid w:val="004C06E1"/>
    <w:pPr>
      <w:ind w:left="566" w:hanging="283"/>
      <w:contextualSpacing/>
    </w:pPr>
  </w:style>
  <w:style w:type="paragraph" w:customStyle="1" w:styleId="TAL">
    <w:name w:val="TAL"/>
    <w:basedOn w:val="Normal"/>
    <w:link w:val="TALChar"/>
    <w:qFormat/>
    <w:rsid w:val="007940A8"/>
    <w:pPr>
      <w:keepNext/>
      <w:keepLines/>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TALChar">
    <w:name w:val="TAL Char"/>
    <w:link w:val="TAL"/>
    <w:rsid w:val="007940A8"/>
    <w:rPr>
      <w:rFonts w:ascii="Arial" w:eastAsia="Times New Roman" w:hAnsi="Arial"/>
      <w:color w:val="000000"/>
      <w:sz w:val="18"/>
      <w:lang w:val="en-GB" w:eastAsia="ja-JP"/>
    </w:rPr>
  </w:style>
  <w:style w:type="paragraph" w:customStyle="1" w:styleId="TAH">
    <w:name w:val="TAH"/>
    <w:basedOn w:val="Normal"/>
    <w:link w:val="TAHCar"/>
    <w:rsid w:val="007940A8"/>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customStyle="1" w:styleId="TAHCar">
    <w:name w:val="TAH Car"/>
    <w:link w:val="TAH"/>
    <w:rsid w:val="007940A8"/>
    <w:rPr>
      <w:rFonts w:ascii="Arial" w:eastAsia="Times New Roman" w:hAnsi="Arial"/>
      <w:b/>
      <w:color w:val="000000"/>
      <w:sz w:val="18"/>
      <w:lang w:val="en-GB" w:eastAsia="ja-JP"/>
    </w:rPr>
  </w:style>
  <w:style w:type="paragraph" w:customStyle="1" w:styleId="TH">
    <w:name w:val="TH"/>
    <w:basedOn w:val="Normal"/>
    <w:link w:val="THChar"/>
    <w:rsid w:val="007940A8"/>
    <w:pPr>
      <w:keepNext/>
      <w:keepLines/>
      <w:overflowPunct w:val="0"/>
      <w:autoSpaceDE w:val="0"/>
      <w:autoSpaceDN w:val="0"/>
      <w:adjustRightInd w:val="0"/>
      <w:spacing w:before="60" w:after="180"/>
      <w:jc w:val="center"/>
      <w:textAlignment w:val="baseline"/>
    </w:pPr>
    <w:rPr>
      <w:rFonts w:ascii="Arial" w:eastAsia="Times New Roman" w:hAnsi="Arial"/>
      <w:b/>
      <w:color w:val="000000"/>
      <w:lang w:eastAsia="ja-JP"/>
    </w:rPr>
  </w:style>
  <w:style w:type="character" w:customStyle="1" w:styleId="THChar">
    <w:name w:val="TH Char"/>
    <w:link w:val="TH"/>
    <w:rsid w:val="007940A8"/>
    <w:rPr>
      <w:rFonts w:ascii="Arial" w:eastAsia="Times New Roman" w:hAnsi="Arial"/>
      <w:b/>
      <w:color w:val="000000"/>
      <w:lang w:val="en-GB" w:eastAsia="ja-JP"/>
    </w:rPr>
  </w:style>
  <w:style w:type="paragraph" w:customStyle="1" w:styleId="TAC">
    <w:name w:val="TAC"/>
    <w:basedOn w:val="TAL"/>
    <w:link w:val="TACChar"/>
    <w:rsid w:val="0033337E"/>
    <w:pPr>
      <w:overflowPunct/>
      <w:autoSpaceDE/>
      <w:autoSpaceDN/>
      <w:adjustRightInd/>
      <w:jc w:val="center"/>
      <w:textAlignment w:val="auto"/>
    </w:pPr>
    <w:rPr>
      <w:color w:val="auto"/>
      <w:lang w:val="x-none" w:eastAsia="en-US"/>
    </w:rPr>
  </w:style>
  <w:style w:type="character" w:customStyle="1" w:styleId="TACChar">
    <w:name w:val="TAC Char"/>
    <w:link w:val="TAC"/>
    <w:rsid w:val="0033337E"/>
    <w:rPr>
      <w:rFonts w:ascii="Arial" w:eastAsia="Times New Roman" w:hAnsi="Arial"/>
      <w:sz w:val="18"/>
      <w:lang w:val="x-none" w:eastAsia="en-US"/>
    </w:rPr>
  </w:style>
  <w:style w:type="character" w:customStyle="1" w:styleId="TAHChar">
    <w:name w:val="TAH Char"/>
    <w:rsid w:val="0033337E"/>
    <w:rPr>
      <w:rFonts w:ascii="Arial" w:eastAsia="Times New Roman" w:hAnsi="Arial" w:cs="Times New Roman"/>
      <w:b/>
      <w:sz w:val="18"/>
      <w:szCs w:val="20"/>
      <w:lang w:val="x-none"/>
    </w:rPr>
  </w:style>
  <w:style w:type="paragraph" w:styleId="BalloonText">
    <w:name w:val="Balloon Text"/>
    <w:basedOn w:val="Normal"/>
    <w:link w:val="BalloonTextChar"/>
    <w:rsid w:val="00C9049F"/>
    <w:rPr>
      <w:rFonts w:ascii="Segoe UI" w:hAnsi="Segoe UI" w:cs="Segoe UI"/>
      <w:sz w:val="18"/>
      <w:szCs w:val="18"/>
    </w:rPr>
  </w:style>
  <w:style w:type="character" w:customStyle="1" w:styleId="BalloonTextChar">
    <w:name w:val="Balloon Text Char"/>
    <w:basedOn w:val="DefaultParagraphFont"/>
    <w:link w:val="BalloonText"/>
    <w:rsid w:val="00C9049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8677471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2197204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15A59-D242-42F2-A518-DECD56E0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 2019 Oct</cp:lastModifiedBy>
  <cp:revision>10</cp:revision>
  <cp:lastPrinted>2001-04-23T09:30:00Z</cp:lastPrinted>
  <dcterms:created xsi:type="dcterms:W3CDTF">2019-09-27T09:08:00Z</dcterms:created>
  <dcterms:modified xsi:type="dcterms:W3CDTF">2019-09-27T11:48:00Z</dcterms:modified>
</cp:coreProperties>
</file>